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63" w:rsidRPr="00996334" w:rsidRDefault="00593663" w:rsidP="00593663">
      <w:pPr>
        <w:jc w:val="center"/>
        <w:rPr>
          <w:b/>
          <w:color w:val="000000"/>
          <w:sz w:val="28"/>
          <w:szCs w:val="28"/>
        </w:rPr>
      </w:pPr>
      <w:r w:rsidRPr="00996334">
        <w:rPr>
          <w:b/>
          <w:color w:val="000000"/>
          <w:sz w:val="28"/>
          <w:szCs w:val="28"/>
        </w:rPr>
        <w:t>МУНИЦИПАЛЬНОЕ БЮДЖЕТНОЕ</w:t>
      </w:r>
      <w:r>
        <w:rPr>
          <w:b/>
          <w:color w:val="000000"/>
          <w:sz w:val="28"/>
          <w:szCs w:val="28"/>
        </w:rPr>
        <w:t xml:space="preserve"> УЧРЕЖДЕНИЕ ДОПОЛНИТЕЛЬНОГО </w:t>
      </w:r>
      <w:r w:rsidRPr="00996334">
        <w:rPr>
          <w:b/>
          <w:color w:val="000000"/>
          <w:sz w:val="28"/>
          <w:szCs w:val="28"/>
        </w:rPr>
        <w:t>ОБРАЗОВАНИЯ «ДЕТСКАЯ ШКОЛА ИСКУССТВ  ПОГРАНИЧНОГО МУНИЦИПАЛЬНОГО РАЙОНА»</w:t>
      </w:r>
    </w:p>
    <w:p w:rsidR="00593663" w:rsidRPr="00996334" w:rsidRDefault="00593663" w:rsidP="00593663">
      <w:pPr>
        <w:jc w:val="center"/>
        <w:rPr>
          <w:b/>
          <w:color w:val="000000"/>
          <w:sz w:val="28"/>
          <w:szCs w:val="28"/>
        </w:rPr>
      </w:pPr>
    </w:p>
    <w:p w:rsidR="00593663" w:rsidRPr="00996334" w:rsidRDefault="00593663" w:rsidP="00593663">
      <w:pPr>
        <w:jc w:val="center"/>
        <w:rPr>
          <w:b/>
          <w:color w:val="000000"/>
          <w:sz w:val="32"/>
          <w:szCs w:val="32"/>
        </w:rPr>
      </w:pPr>
    </w:p>
    <w:p w:rsidR="00593663" w:rsidRPr="00996334" w:rsidRDefault="00593663" w:rsidP="00593663">
      <w:pPr>
        <w:jc w:val="center"/>
        <w:rPr>
          <w:b/>
          <w:color w:val="000000"/>
          <w:sz w:val="32"/>
          <w:szCs w:val="32"/>
        </w:rPr>
      </w:pPr>
    </w:p>
    <w:p w:rsidR="00593663" w:rsidRPr="00996334" w:rsidRDefault="00593663" w:rsidP="00593663">
      <w:pPr>
        <w:jc w:val="center"/>
        <w:rPr>
          <w:b/>
          <w:color w:val="000000"/>
          <w:sz w:val="32"/>
          <w:szCs w:val="32"/>
        </w:rPr>
      </w:pPr>
    </w:p>
    <w:p w:rsidR="00593663" w:rsidRPr="00996334" w:rsidRDefault="00593663" w:rsidP="00593663">
      <w:pPr>
        <w:rPr>
          <w:b/>
          <w:color w:val="000000"/>
          <w:sz w:val="32"/>
          <w:szCs w:val="32"/>
        </w:rPr>
      </w:pPr>
    </w:p>
    <w:p w:rsidR="00593663" w:rsidRPr="00996334" w:rsidRDefault="00593663" w:rsidP="00593663">
      <w:pPr>
        <w:jc w:val="center"/>
        <w:rPr>
          <w:b/>
          <w:color w:val="000000"/>
          <w:sz w:val="28"/>
          <w:szCs w:val="28"/>
        </w:rPr>
      </w:pPr>
    </w:p>
    <w:p w:rsidR="00593663" w:rsidRPr="00996334" w:rsidRDefault="00593663" w:rsidP="00593663">
      <w:pPr>
        <w:jc w:val="center"/>
        <w:rPr>
          <w:b/>
          <w:sz w:val="28"/>
          <w:szCs w:val="28"/>
        </w:rPr>
      </w:pPr>
      <w:r w:rsidRPr="00996334">
        <w:rPr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593663" w:rsidRPr="00996334" w:rsidRDefault="00593663" w:rsidP="00593663">
      <w:pPr>
        <w:jc w:val="center"/>
        <w:rPr>
          <w:b/>
          <w:sz w:val="28"/>
          <w:szCs w:val="28"/>
        </w:rPr>
      </w:pPr>
      <w:r w:rsidRPr="00996334">
        <w:rPr>
          <w:b/>
          <w:sz w:val="28"/>
          <w:szCs w:val="28"/>
        </w:rPr>
        <w:t xml:space="preserve">ХОРЕОГРАФИЧЕСКОГО ИСКУССТВА </w:t>
      </w:r>
    </w:p>
    <w:p w:rsidR="00593663" w:rsidRPr="00996334" w:rsidRDefault="00593663" w:rsidP="00593663">
      <w:pPr>
        <w:jc w:val="center"/>
        <w:rPr>
          <w:b/>
          <w:sz w:val="28"/>
          <w:szCs w:val="28"/>
        </w:rPr>
      </w:pPr>
      <w:r w:rsidRPr="00996334">
        <w:rPr>
          <w:b/>
          <w:sz w:val="28"/>
          <w:szCs w:val="28"/>
        </w:rPr>
        <w:t>«ХОРЕОГРАФИЧЕСКОЕ ТВОРЧЕСТВО»</w:t>
      </w:r>
    </w:p>
    <w:p w:rsidR="00593663" w:rsidRPr="00996334" w:rsidRDefault="00593663" w:rsidP="00593663">
      <w:pPr>
        <w:jc w:val="center"/>
        <w:rPr>
          <w:b/>
          <w:sz w:val="28"/>
          <w:szCs w:val="28"/>
        </w:rPr>
      </w:pPr>
    </w:p>
    <w:p w:rsidR="00593663" w:rsidRPr="00996334" w:rsidRDefault="00593663" w:rsidP="00593663">
      <w:pPr>
        <w:jc w:val="center"/>
        <w:rPr>
          <w:b/>
          <w:sz w:val="32"/>
          <w:szCs w:val="32"/>
        </w:rPr>
      </w:pPr>
    </w:p>
    <w:p w:rsidR="00593663" w:rsidRPr="00996334" w:rsidRDefault="00593663" w:rsidP="00593663">
      <w:pPr>
        <w:jc w:val="center"/>
        <w:rPr>
          <w:b/>
          <w:sz w:val="32"/>
          <w:szCs w:val="32"/>
        </w:rPr>
      </w:pPr>
      <w:r w:rsidRPr="00996334">
        <w:rPr>
          <w:b/>
          <w:sz w:val="32"/>
          <w:szCs w:val="32"/>
        </w:rPr>
        <w:t xml:space="preserve">Предметная область </w:t>
      </w:r>
    </w:p>
    <w:p w:rsidR="00593663" w:rsidRPr="00996334" w:rsidRDefault="00593663" w:rsidP="00593663">
      <w:pPr>
        <w:jc w:val="center"/>
        <w:rPr>
          <w:b/>
          <w:sz w:val="32"/>
          <w:szCs w:val="32"/>
        </w:rPr>
      </w:pPr>
      <w:r w:rsidRPr="00996334">
        <w:rPr>
          <w:b/>
          <w:sz w:val="32"/>
          <w:szCs w:val="32"/>
        </w:rPr>
        <w:t>ПО.01. ХОРЕОГРАФИЧЕСКОЕ ИСПОЛНИТЕЛЬСТВО</w:t>
      </w:r>
    </w:p>
    <w:p w:rsidR="00593663" w:rsidRPr="00996334" w:rsidRDefault="00593663" w:rsidP="00593663">
      <w:pPr>
        <w:jc w:val="center"/>
        <w:rPr>
          <w:b/>
          <w:sz w:val="32"/>
          <w:szCs w:val="32"/>
        </w:rPr>
      </w:pPr>
    </w:p>
    <w:p w:rsidR="00593663" w:rsidRPr="00996334" w:rsidRDefault="00593663" w:rsidP="00593663">
      <w:pPr>
        <w:jc w:val="center"/>
        <w:rPr>
          <w:b/>
          <w:sz w:val="32"/>
          <w:szCs w:val="32"/>
        </w:rPr>
      </w:pPr>
    </w:p>
    <w:p w:rsidR="00593663" w:rsidRPr="00996334" w:rsidRDefault="00593663" w:rsidP="00593663">
      <w:pPr>
        <w:jc w:val="center"/>
        <w:rPr>
          <w:b/>
          <w:sz w:val="32"/>
          <w:szCs w:val="32"/>
        </w:rPr>
      </w:pPr>
    </w:p>
    <w:p w:rsidR="00593663" w:rsidRDefault="00593663" w:rsidP="00593663">
      <w:pPr>
        <w:shd w:val="clear" w:color="auto" w:fill="FFFFFF"/>
        <w:jc w:val="both"/>
        <w:rPr>
          <w:b/>
          <w:sz w:val="32"/>
          <w:szCs w:val="32"/>
        </w:rPr>
      </w:pPr>
    </w:p>
    <w:p w:rsidR="00593663" w:rsidRDefault="00593663" w:rsidP="005936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ПРИМЕРНАЯ ПРОГРАММА</w:t>
      </w:r>
    </w:p>
    <w:p w:rsidR="00593663" w:rsidRDefault="00593663" w:rsidP="005936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учебному предмету</w:t>
      </w:r>
    </w:p>
    <w:p w:rsidR="00593663" w:rsidRDefault="00593663" w:rsidP="00593663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ПО.01.УП.06., ПО.01.УП.05. </w:t>
      </w:r>
    </w:p>
    <w:p w:rsidR="00593663" w:rsidRDefault="00593663" w:rsidP="00593663">
      <w:pPr>
        <w:spacing w:line="360" w:lineRule="auto"/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ПОДГОТОВКА КОНЦЕРТНЫХ НОМЕРОВ</w:t>
      </w:r>
    </w:p>
    <w:p w:rsidR="00593663" w:rsidRDefault="00593663" w:rsidP="00593663">
      <w:pPr>
        <w:shd w:val="clear" w:color="auto" w:fill="FFFFFF"/>
        <w:ind w:firstLine="567"/>
        <w:jc w:val="both"/>
        <w:rPr>
          <w:b/>
          <w:sz w:val="32"/>
          <w:szCs w:val="32"/>
        </w:rPr>
      </w:pPr>
    </w:p>
    <w:p w:rsidR="00593663" w:rsidRDefault="00593663" w:rsidP="00593663">
      <w:pPr>
        <w:shd w:val="clear" w:color="auto" w:fill="FFFFFF"/>
        <w:ind w:firstLine="567"/>
        <w:jc w:val="both"/>
        <w:rPr>
          <w:b/>
          <w:sz w:val="32"/>
          <w:szCs w:val="32"/>
        </w:rPr>
      </w:pPr>
    </w:p>
    <w:p w:rsidR="00593663" w:rsidRDefault="00593663" w:rsidP="00593663">
      <w:pPr>
        <w:shd w:val="clear" w:color="auto" w:fill="FFFFFF"/>
        <w:ind w:firstLine="567"/>
        <w:jc w:val="both"/>
        <w:rPr>
          <w:b/>
          <w:sz w:val="32"/>
          <w:szCs w:val="32"/>
        </w:rPr>
      </w:pPr>
    </w:p>
    <w:p w:rsidR="00593663" w:rsidRDefault="00593663" w:rsidP="00593663">
      <w:pPr>
        <w:shd w:val="clear" w:color="auto" w:fill="FFFFFF"/>
        <w:ind w:firstLine="567"/>
        <w:jc w:val="both"/>
        <w:rPr>
          <w:b/>
          <w:sz w:val="32"/>
          <w:szCs w:val="32"/>
        </w:rPr>
      </w:pPr>
    </w:p>
    <w:p w:rsidR="00593663" w:rsidRDefault="00593663" w:rsidP="00593663">
      <w:pPr>
        <w:shd w:val="clear" w:color="auto" w:fill="FFFFFF"/>
        <w:ind w:firstLine="567"/>
        <w:jc w:val="both"/>
        <w:rPr>
          <w:b/>
          <w:sz w:val="32"/>
          <w:szCs w:val="32"/>
        </w:rPr>
      </w:pPr>
    </w:p>
    <w:p w:rsidR="00593663" w:rsidRDefault="00593663" w:rsidP="00593663">
      <w:pPr>
        <w:shd w:val="clear" w:color="auto" w:fill="FFFFFF"/>
        <w:ind w:firstLine="567"/>
        <w:jc w:val="both"/>
        <w:rPr>
          <w:b/>
          <w:sz w:val="32"/>
          <w:szCs w:val="32"/>
        </w:rPr>
      </w:pPr>
    </w:p>
    <w:p w:rsidR="00593663" w:rsidRDefault="00593663" w:rsidP="00593663">
      <w:pPr>
        <w:shd w:val="clear" w:color="auto" w:fill="FFFFFF"/>
        <w:ind w:firstLine="567"/>
        <w:jc w:val="both"/>
        <w:rPr>
          <w:b/>
          <w:sz w:val="32"/>
          <w:szCs w:val="32"/>
        </w:rPr>
      </w:pPr>
    </w:p>
    <w:p w:rsidR="00593663" w:rsidRDefault="00593663" w:rsidP="00593663">
      <w:pPr>
        <w:shd w:val="clear" w:color="auto" w:fill="FFFFFF"/>
        <w:ind w:firstLine="567"/>
        <w:jc w:val="both"/>
        <w:rPr>
          <w:b/>
          <w:sz w:val="32"/>
          <w:szCs w:val="32"/>
        </w:rPr>
      </w:pPr>
    </w:p>
    <w:p w:rsidR="00593663" w:rsidRDefault="00593663" w:rsidP="00593663">
      <w:pPr>
        <w:shd w:val="clear" w:color="auto" w:fill="FFFFFF"/>
        <w:ind w:firstLine="567"/>
        <w:jc w:val="both"/>
        <w:rPr>
          <w:b/>
          <w:sz w:val="32"/>
          <w:szCs w:val="32"/>
        </w:rPr>
      </w:pPr>
    </w:p>
    <w:p w:rsidR="00593663" w:rsidRDefault="00593663" w:rsidP="00593663">
      <w:pPr>
        <w:shd w:val="clear" w:color="auto" w:fill="FFFFFF"/>
        <w:ind w:firstLine="567"/>
        <w:jc w:val="both"/>
        <w:rPr>
          <w:b/>
          <w:sz w:val="32"/>
          <w:szCs w:val="32"/>
        </w:rPr>
      </w:pPr>
    </w:p>
    <w:p w:rsidR="00593663" w:rsidRDefault="00593663" w:rsidP="00593663">
      <w:pPr>
        <w:shd w:val="clear" w:color="auto" w:fill="FFFFFF"/>
        <w:ind w:firstLine="567"/>
        <w:jc w:val="both"/>
        <w:rPr>
          <w:b/>
          <w:sz w:val="32"/>
          <w:szCs w:val="32"/>
        </w:rPr>
      </w:pPr>
    </w:p>
    <w:p w:rsidR="00593663" w:rsidRDefault="00593663" w:rsidP="00593663">
      <w:pPr>
        <w:shd w:val="clear" w:color="auto" w:fill="FFFFFF"/>
        <w:ind w:firstLine="567"/>
        <w:jc w:val="both"/>
        <w:rPr>
          <w:b/>
          <w:sz w:val="32"/>
          <w:szCs w:val="32"/>
        </w:rPr>
      </w:pPr>
    </w:p>
    <w:p w:rsidR="00593663" w:rsidRPr="00996334" w:rsidRDefault="00593663" w:rsidP="00593663">
      <w:pPr>
        <w:shd w:val="clear" w:color="auto" w:fill="FFFFFF"/>
        <w:jc w:val="both"/>
        <w:rPr>
          <w:b/>
          <w:sz w:val="32"/>
          <w:szCs w:val="32"/>
        </w:rPr>
      </w:pPr>
    </w:p>
    <w:p w:rsidR="00593663" w:rsidRPr="00996334" w:rsidRDefault="00593663" w:rsidP="00593663">
      <w:pPr>
        <w:shd w:val="clear" w:color="auto" w:fill="FFFFFF"/>
        <w:jc w:val="center"/>
        <w:rPr>
          <w:b/>
          <w:sz w:val="32"/>
          <w:szCs w:val="32"/>
        </w:rPr>
      </w:pPr>
      <w:proofErr w:type="spellStart"/>
      <w:r w:rsidRPr="00996334">
        <w:rPr>
          <w:b/>
          <w:sz w:val="32"/>
          <w:szCs w:val="32"/>
        </w:rPr>
        <w:t>пгт</w:t>
      </w:r>
      <w:proofErr w:type="spellEnd"/>
      <w:r w:rsidRPr="00996334">
        <w:rPr>
          <w:b/>
          <w:sz w:val="32"/>
          <w:szCs w:val="32"/>
        </w:rPr>
        <w:t>. Пограничный</w:t>
      </w:r>
    </w:p>
    <w:p w:rsidR="00593663" w:rsidRPr="00996334" w:rsidRDefault="00593663" w:rsidP="00593663">
      <w:pPr>
        <w:jc w:val="center"/>
        <w:rPr>
          <w:b/>
          <w:sz w:val="32"/>
          <w:szCs w:val="32"/>
        </w:rPr>
      </w:pPr>
    </w:p>
    <w:p w:rsidR="00593663" w:rsidRPr="00996334" w:rsidRDefault="00593663" w:rsidP="00593663">
      <w:pPr>
        <w:jc w:val="center"/>
        <w:rPr>
          <w:b/>
          <w:sz w:val="32"/>
          <w:szCs w:val="32"/>
        </w:rPr>
      </w:pPr>
    </w:p>
    <w:p w:rsidR="00593663" w:rsidRDefault="00593663" w:rsidP="00593663">
      <w:pPr>
        <w:jc w:val="center"/>
        <w:rPr>
          <w:b/>
          <w:sz w:val="28"/>
          <w:szCs w:val="28"/>
        </w:rPr>
      </w:pPr>
    </w:p>
    <w:p w:rsidR="00593663" w:rsidRDefault="00593663" w:rsidP="00593663">
      <w:pPr>
        <w:rPr>
          <w:b/>
          <w:sz w:val="28"/>
          <w:szCs w:val="28"/>
        </w:rPr>
      </w:pPr>
    </w:p>
    <w:p w:rsidR="00593663" w:rsidRDefault="00593663" w:rsidP="00593663">
      <w:pPr>
        <w:tabs>
          <w:tab w:val="left" w:pos="720"/>
          <w:tab w:val="left" w:pos="900"/>
          <w:tab w:val="left" w:pos="5940"/>
        </w:tabs>
        <w:rPr>
          <w:bCs/>
        </w:rPr>
      </w:pPr>
    </w:p>
    <w:p w:rsidR="00593663" w:rsidRPr="00593663" w:rsidRDefault="00593663" w:rsidP="00593663">
      <w:pPr>
        <w:tabs>
          <w:tab w:val="left" w:pos="720"/>
          <w:tab w:val="left" w:pos="900"/>
          <w:tab w:val="left" w:pos="5940"/>
        </w:tabs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ПРИНЯТО                                                             </w:t>
      </w:r>
      <w:r w:rsidRPr="00593663">
        <w:rPr>
          <w:bCs/>
          <w:sz w:val="28"/>
          <w:szCs w:val="28"/>
        </w:rPr>
        <w:t>УТВЕРЖДЕНО</w:t>
      </w:r>
    </w:p>
    <w:p w:rsidR="00593663" w:rsidRPr="00593663" w:rsidRDefault="00593663" w:rsidP="00593663">
      <w:pPr>
        <w:tabs>
          <w:tab w:val="left" w:pos="720"/>
          <w:tab w:val="left" w:pos="900"/>
          <w:tab w:val="left" w:pos="1260"/>
          <w:tab w:val="left" w:pos="5940"/>
        </w:tabs>
        <w:rPr>
          <w:bCs/>
          <w:i/>
          <w:sz w:val="28"/>
          <w:szCs w:val="28"/>
        </w:rPr>
      </w:pPr>
      <w:r w:rsidRPr="00593663">
        <w:rPr>
          <w:bCs/>
          <w:sz w:val="28"/>
          <w:szCs w:val="28"/>
        </w:rPr>
        <w:t>на з</w:t>
      </w:r>
      <w:r>
        <w:rPr>
          <w:bCs/>
          <w:sz w:val="28"/>
          <w:szCs w:val="28"/>
        </w:rPr>
        <w:t xml:space="preserve">аседании Педагогического совета                </w:t>
      </w:r>
      <w:r w:rsidRPr="00593663">
        <w:rPr>
          <w:bCs/>
          <w:sz w:val="28"/>
          <w:szCs w:val="28"/>
        </w:rPr>
        <w:t>И.о. директора</w:t>
      </w:r>
    </w:p>
    <w:p w:rsidR="00593663" w:rsidRPr="00593663" w:rsidRDefault="00593663" w:rsidP="00593663">
      <w:pPr>
        <w:tabs>
          <w:tab w:val="left" w:pos="720"/>
          <w:tab w:val="left" w:pos="900"/>
          <w:tab w:val="left" w:pos="1260"/>
          <w:tab w:val="left" w:pos="5940"/>
        </w:tabs>
        <w:rPr>
          <w:bCs/>
          <w:sz w:val="28"/>
          <w:szCs w:val="28"/>
        </w:rPr>
      </w:pPr>
      <w:r w:rsidRPr="00593663">
        <w:rPr>
          <w:bCs/>
          <w:sz w:val="28"/>
          <w:szCs w:val="28"/>
        </w:rPr>
        <w:t xml:space="preserve">Протокол № </w:t>
      </w:r>
      <w:proofErr w:type="spellStart"/>
      <w:r w:rsidRPr="00593663">
        <w:rPr>
          <w:bCs/>
          <w:sz w:val="28"/>
          <w:szCs w:val="28"/>
        </w:rPr>
        <w:t>____от</w:t>
      </w:r>
      <w:proofErr w:type="spellEnd"/>
      <w:r>
        <w:rPr>
          <w:bCs/>
          <w:sz w:val="28"/>
          <w:szCs w:val="28"/>
        </w:rPr>
        <w:t xml:space="preserve"> __________                         </w:t>
      </w:r>
      <w:r w:rsidRPr="00593663">
        <w:rPr>
          <w:bCs/>
          <w:sz w:val="28"/>
          <w:szCs w:val="28"/>
        </w:rPr>
        <w:t xml:space="preserve">__________О.С. Трачук      </w:t>
      </w:r>
    </w:p>
    <w:p w:rsidR="00593663" w:rsidRPr="00593663" w:rsidRDefault="00593663" w:rsidP="00593663">
      <w:pPr>
        <w:jc w:val="center"/>
        <w:rPr>
          <w:b/>
          <w:sz w:val="28"/>
          <w:szCs w:val="28"/>
        </w:rPr>
      </w:pPr>
      <w:r w:rsidRPr="00593663">
        <w:rPr>
          <w:bCs/>
          <w:sz w:val="28"/>
          <w:szCs w:val="28"/>
        </w:rPr>
        <w:t xml:space="preserve">                                                         </w:t>
      </w:r>
      <w:r>
        <w:rPr>
          <w:bCs/>
          <w:sz w:val="28"/>
          <w:szCs w:val="28"/>
        </w:rPr>
        <w:t xml:space="preserve">             </w:t>
      </w:r>
      <w:r w:rsidRPr="00593663">
        <w:rPr>
          <w:bCs/>
          <w:sz w:val="28"/>
          <w:szCs w:val="28"/>
        </w:rPr>
        <w:t xml:space="preserve"> Приказ №___ от  _______</w:t>
      </w:r>
    </w:p>
    <w:p w:rsidR="00593663" w:rsidRPr="00593663" w:rsidRDefault="00593663" w:rsidP="00593663">
      <w:pPr>
        <w:jc w:val="center"/>
        <w:rPr>
          <w:b/>
          <w:sz w:val="28"/>
          <w:szCs w:val="28"/>
        </w:rPr>
      </w:pPr>
    </w:p>
    <w:p w:rsidR="00593663" w:rsidRPr="00593663" w:rsidRDefault="00593663" w:rsidP="00593663">
      <w:pPr>
        <w:pStyle w:val="a3"/>
        <w:jc w:val="center"/>
        <w:rPr>
          <w:rStyle w:val="1"/>
          <w:rFonts w:eastAsiaTheme="majorEastAsia"/>
          <w:sz w:val="28"/>
          <w:szCs w:val="28"/>
        </w:rPr>
      </w:pPr>
    </w:p>
    <w:p w:rsidR="00593663" w:rsidRPr="00593663" w:rsidRDefault="00593663" w:rsidP="00593663">
      <w:pPr>
        <w:pStyle w:val="a3"/>
        <w:jc w:val="center"/>
        <w:rPr>
          <w:rStyle w:val="1"/>
          <w:rFonts w:eastAsiaTheme="majorEastAsia"/>
          <w:sz w:val="28"/>
          <w:szCs w:val="28"/>
        </w:rPr>
      </w:pPr>
    </w:p>
    <w:p w:rsidR="00092E39" w:rsidRDefault="00092E39" w:rsidP="00092E39">
      <w:pPr>
        <w:spacing w:line="360" w:lineRule="auto"/>
        <w:jc w:val="both"/>
        <w:rPr>
          <w:b/>
          <w:sz w:val="28"/>
          <w:szCs w:val="28"/>
        </w:rPr>
      </w:pPr>
    </w:p>
    <w:p w:rsidR="00092E39" w:rsidRDefault="00092E39" w:rsidP="00092E39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Разработчики: </w:t>
      </w:r>
    </w:p>
    <w:p w:rsidR="00092E39" w:rsidRDefault="00092E39" w:rsidP="00092E39">
      <w:pPr>
        <w:ind w:righ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>И.Е.Барашина</w:t>
      </w:r>
      <w:r>
        <w:rPr>
          <w:sz w:val="28"/>
          <w:szCs w:val="28"/>
        </w:rPr>
        <w:t>, заместитель директора по учебной работе Орловской детской хореографической школы, преподаватель, заслуженный работник культуры Российской Федерации</w:t>
      </w:r>
    </w:p>
    <w:p w:rsidR="00092E39" w:rsidRDefault="00092E39" w:rsidP="00092E39">
      <w:pPr>
        <w:ind w:righ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>О.В.Савинкова</w:t>
      </w:r>
      <w:r>
        <w:rPr>
          <w:sz w:val="28"/>
          <w:szCs w:val="28"/>
        </w:rPr>
        <w:t>, заместитель директора по учебной работе Детской школы искусств имени С.Т.Рихтера города Москвы, преподаватель, заслуженный работник культуры Российской Федерации</w:t>
      </w:r>
    </w:p>
    <w:p w:rsidR="00092E39" w:rsidRDefault="00092E39" w:rsidP="00092E39">
      <w:pPr>
        <w:ind w:right="-142"/>
        <w:jc w:val="both"/>
        <w:rPr>
          <w:sz w:val="28"/>
          <w:szCs w:val="28"/>
        </w:rPr>
      </w:pPr>
    </w:p>
    <w:p w:rsidR="00092E39" w:rsidRDefault="00092E39" w:rsidP="00092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редактор: </w:t>
      </w:r>
      <w:proofErr w:type="spellStart"/>
      <w:r>
        <w:rPr>
          <w:b/>
          <w:sz w:val="28"/>
          <w:szCs w:val="28"/>
        </w:rPr>
        <w:t>И.Е.Домогацкая</w:t>
      </w:r>
      <w:proofErr w:type="spellEnd"/>
      <w:r>
        <w:rPr>
          <w:sz w:val="28"/>
          <w:szCs w:val="28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092E39" w:rsidRDefault="00092E39" w:rsidP="00092E39">
      <w:pPr>
        <w:jc w:val="both"/>
        <w:rPr>
          <w:sz w:val="28"/>
          <w:szCs w:val="28"/>
        </w:rPr>
      </w:pPr>
    </w:p>
    <w:p w:rsidR="00092E39" w:rsidRDefault="00092E39" w:rsidP="00092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Технический редактор: </w:t>
      </w:r>
      <w:proofErr w:type="spellStart"/>
      <w:r>
        <w:rPr>
          <w:b/>
          <w:sz w:val="28"/>
          <w:szCs w:val="28"/>
        </w:rPr>
        <w:t>О.И.Кожурина</w:t>
      </w:r>
      <w:proofErr w:type="spellEnd"/>
      <w:r>
        <w:rPr>
          <w:sz w:val="28"/>
          <w:szCs w:val="28"/>
        </w:rPr>
        <w:t xml:space="preserve">, преподаватель Колледжа имени </w:t>
      </w:r>
      <w:proofErr w:type="spellStart"/>
      <w:r>
        <w:rPr>
          <w:sz w:val="28"/>
          <w:szCs w:val="28"/>
        </w:rPr>
        <w:t>Гнесиных</w:t>
      </w:r>
      <w:proofErr w:type="spellEnd"/>
      <w:r>
        <w:rPr>
          <w:sz w:val="28"/>
          <w:szCs w:val="28"/>
        </w:rPr>
        <w:t xml:space="preserve"> Российской академии музыки имени </w:t>
      </w:r>
      <w:proofErr w:type="spellStart"/>
      <w:r>
        <w:rPr>
          <w:sz w:val="28"/>
          <w:szCs w:val="28"/>
        </w:rPr>
        <w:t>Гнесиных</w:t>
      </w:r>
      <w:proofErr w:type="spellEnd"/>
    </w:p>
    <w:p w:rsidR="00092E39" w:rsidRDefault="00092E39" w:rsidP="00092E39">
      <w:pPr>
        <w:ind w:right="-142"/>
        <w:jc w:val="both"/>
        <w:rPr>
          <w:sz w:val="28"/>
          <w:szCs w:val="28"/>
        </w:rPr>
      </w:pPr>
    </w:p>
    <w:p w:rsidR="00092E39" w:rsidRDefault="00092E39" w:rsidP="00092E39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Рецензенты:</w:t>
      </w:r>
    </w:p>
    <w:p w:rsidR="00092E39" w:rsidRDefault="00092E39" w:rsidP="00092E39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Н.В.Заигрова</w:t>
      </w:r>
      <w:proofErr w:type="spellEnd"/>
      <w:r>
        <w:rPr>
          <w:sz w:val="28"/>
          <w:szCs w:val="28"/>
        </w:rPr>
        <w:t>, заведующая кафедрой хореографии, доцент Рязанского заочного института филиала Московского государственного университета культуры и искусства</w:t>
      </w:r>
    </w:p>
    <w:p w:rsidR="00092E39" w:rsidRDefault="00092E39" w:rsidP="00092E39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И.И.Каткасова</w:t>
      </w:r>
      <w:proofErr w:type="spellEnd"/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художественный руководитель Краснодарского хореографического училища (техникума)</w:t>
      </w:r>
    </w:p>
    <w:p w:rsidR="00092E39" w:rsidRDefault="00092E39" w:rsidP="00092E3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Г.Ю.Ульянова</w:t>
      </w:r>
      <w:r>
        <w:rPr>
          <w:sz w:val="28"/>
          <w:szCs w:val="28"/>
        </w:rPr>
        <w:t>, директор Краснодарского хореографического училища (техникума)</w:t>
      </w:r>
    </w:p>
    <w:p w:rsidR="00092E39" w:rsidRDefault="00092E39" w:rsidP="00092E39">
      <w:pPr>
        <w:jc w:val="both"/>
        <w:rPr>
          <w:sz w:val="28"/>
          <w:szCs w:val="28"/>
        </w:rPr>
      </w:pPr>
    </w:p>
    <w:p w:rsidR="00092E39" w:rsidRDefault="00092E39" w:rsidP="00092E39">
      <w:pPr>
        <w:ind w:right="-142"/>
        <w:jc w:val="both"/>
        <w:rPr>
          <w:sz w:val="28"/>
          <w:szCs w:val="28"/>
        </w:rPr>
      </w:pPr>
    </w:p>
    <w:p w:rsidR="00092E39" w:rsidRDefault="00092E39" w:rsidP="00092E39">
      <w:pPr>
        <w:ind w:right="-142"/>
        <w:jc w:val="both"/>
        <w:rPr>
          <w:sz w:val="28"/>
          <w:szCs w:val="28"/>
        </w:rPr>
      </w:pPr>
    </w:p>
    <w:p w:rsidR="00092E39" w:rsidRDefault="00092E39" w:rsidP="00092E39">
      <w:pPr>
        <w:spacing w:line="360" w:lineRule="auto"/>
        <w:ind w:right="-142"/>
        <w:rPr>
          <w:sz w:val="28"/>
          <w:szCs w:val="28"/>
        </w:rPr>
      </w:pPr>
    </w:p>
    <w:p w:rsidR="00092E39" w:rsidRDefault="00092E39" w:rsidP="00092E39">
      <w:pPr>
        <w:spacing w:line="360" w:lineRule="auto"/>
        <w:ind w:right="-142"/>
        <w:rPr>
          <w:sz w:val="28"/>
          <w:szCs w:val="28"/>
        </w:rPr>
      </w:pPr>
    </w:p>
    <w:p w:rsidR="00092E39" w:rsidRDefault="00092E39" w:rsidP="00092E39">
      <w:pPr>
        <w:spacing w:line="360" w:lineRule="auto"/>
        <w:ind w:right="-142"/>
        <w:rPr>
          <w:sz w:val="28"/>
          <w:szCs w:val="28"/>
        </w:rPr>
      </w:pPr>
    </w:p>
    <w:p w:rsidR="00092E39" w:rsidRDefault="00092E39" w:rsidP="00092E39">
      <w:pPr>
        <w:spacing w:line="360" w:lineRule="auto"/>
        <w:ind w:right="-142"/>
        <w:rPr>
          <w:sz w:val="28"/>
          <w:szCs w:val="28"/>
        </w:rPr>
      </w:pPr>
    </w:p>
    <w:p w:rsidR="00092E39" w:rsidRDefault="00092E39" w:rsidP="00092E39">
      <w:pPr>
        <w:spacing w:line="360" w:lineRule="auto"/>
        <w:ind w:right="-142"/>
        <w:rPr>
          <w:sz w:val="28"/>
          <w:szCs w:val="28"/>
        </w:rPr>
      </w:pPr>
    </w:p>
    <w:p w:rsidR="00092E39" w:rsidRDefault="00092E39" w:rsidP="00092E39">
      <w:pPr>
        <w:spacing w:line="360" w:lineRule="auto"/>
        <w:ind w:right="-142"/>
        <w:rPr>
          <w:sz w:val="28"/>
          <w:szCs w:val="28"/>
        </w:rPr>
      </w:pPr>
    </w:p>
    <w:p w:rsidR="00092E39" w:rsidRDefault="00092E39" w:rsidP="00092E39">
      <w:pPr>
        <w:spacing w:line="360" w:lineRule="auto"/>
        <w:ind w:right="-142"/>
        <w:rPr>
          <w:sz w:val="28"/>
          <w:szCs w:val="28"/>
        </w:rPr>
      </w:pPr>
    </w:p>
    <w:p w:rsidR="00092E39" w:rsidRDefault="00092E39" w:rsidP="00092E39">
      <w:pPr>
        <w:widowControl/>
        <w:autoSpaceDE/>
        <w:autoSpaceDN/>
        <w:adjustRightInd/>
        <w:rPr>
          <w:sz w:val="28"/>
          <w:szCs w:val="28"/>
        </w:rPr>
        <w:sectPr w:rsidR="00092E39">
          <w:pgSz w:w="11900" w:h="16840"/>
          <w:pgMar w:top="1060" w:right="1060" w:bottom="280" w:left="1680" w:header="720" w:footer="720" w:gutter="0"/>
          <w:cols w:space="720"/>
        </w:sectPr>
      </w:pPr>
    </w:p>
    <w:p w:rsidR="00092E39" w:rsidRDefault="00092E39" w:rsidP="00092E39">
      <w:pPr>
        <w:pStyle w:val="a3"/>
        <w:spacing w:before="69" w:after="240"/>
        <w:ind w:left="3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Структура программы учебного предмета</w:t>
      </w:r>
    </w:p>
    <w:p w:rsidR="00092E39" w:rsidRDefault="00092E39" w:rsidP="00092E39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092E39" w:rsidRDefault="00092E39" w:rsidP="00092E39">
      <w:pPr>
        <w:pStyle w:val="a3"/>
        <w:numPr>
          <w:ilvl w:val="0"/>
          <w:numId w:val="1"/>
        </w:numPr>
        <w:tabs>
          <w:tab w:val="clear" w:pos="382"/>
          <w:tab w:val="left" w:pos="809"/>
        </w:tabs>
        <w:spacing w:before="0"/>
        <w:ind w:left="809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 записка</w:t>
      </w:r>
    </w:p>
    <w:p w:rsidR="00092E39" w:rsidRDefault="00092E39" w:rsidP="00092E39">
      <w:pPr>
        <w:kinsoku w:val="0"/>
        <w:overflowPunct w:val="0"/>
        <w:spacing w:line="200" w:lineRule="exact"/>
        <w:rPr>
          <w:sz w:val="28"/>
          <w:szCs w:val="28"/>
        </w:rPr>
      </w:pPr>
    </w:p>
    <w:p w:rsidR="00092E39" w:rsidRDefault="00092E39" w:rsidP="00092E39">
      <w:pPr>
        <w:pStyle w:val="a3"/>
        <w:tabs>
          <w:tab w:val="left" w:pos="288"/>
        </w:tabs>
        <w:spacing w:before="0" w:line="360" w:lineRule="auto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Характеристика учебного предмета,  его место и роль в образовательном процессе;</w:t>
      </w:r>
    </w:p>
    <w:p w:rsidR="00092E39" w:rsidRDefault="00092E39" w:rsidP="00092E39">
      <w:pPr>
        <w:pStyle w:val="a3"/>
        <w:tabs>
          <w:tab w:val="left" w:pos="264"/>
        </w:tabs>
        <w:spacing w:before="0" w:line="360" w:lineRule="auto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Срок реализации учебного предмета;</w:t>
      </w:r>
    </w:p>
    <w:p w:rsidR="00092E39" w:rsidRDefault="00092E39" w:rsidP="00092E39">
      <w:pPr>
        <w:pStyle w:val="a3"/>
        <w:tabs>
          <w:tab w:val="left" w:pos="264"/>
        </w:tabs>
        <w:spacing w:before="0" w:line="360" w:lineRule="auto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092E39" w:rsidRDefault="00092E39" w:rsidP="00092E39">
      <w:pPr>
        <w:pStyle w:val="a3"/>
        <w:tabs>
          <w:tab w:val="left" w:pos="264"/>
        </w:tabs>
        <w:spacing w:before="0" w:line="360" w:lineRule="auto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Форма проведения учебных аудиторных занятий;</w:t>
      </w:r>
    </w:p>
    <w:p w:rsidR="00092E39" w:rsidRDefault="00092E39" w:rsidP="00092E39">
      <w:pPr>
        <w:pStyle w:val="a3"/>
        <w:tabs>
          <w:tab w:val="left" w:pos="264"/>
        </w:tabs>
        <w:spacing w:before="0" w:line="360" w:lineRule="auto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Цель и задачи учебного предмета;</w:t>
      </w:r>
    </w:p>
    <w:p w:rsidR="00092E39" w:rsidRDefault="00092E39" w:rsidP="00092E39">
      <w:pPr>
        <w:pStyle w:val="a3"/>
        <w:tabs>
          <w:tab w:val="left" w:pos="264"/>
        </w:tabs>
        <w:spacing w:before="0" w:line="360" w:lineRule="auto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Обоснование структуры программы учебного предмета;</w:t>
      </w:r>
    </w:p>
    <w:p w:rsidR="00092E39" w:rsidRDefault="00092E39" w:rsidP="00092E39">
      <w:pPr>
        <w:pStyle w:val="a3"/>
        <w:tabs>
          <w:tab w:val="left" w:pos="264"/>
        </w:tabs>
        <w:spacing w:before="0" w:line="360" w:lineRule="auto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Методы обучения;</w:t>
      </w:r>
    </w:p>
    <w:p w:rsidR="00092E39" w:rsidRDefault="00092E39" w:rsidP="00092E39">
      <w:pPr>
        <w:pStyle w:val="a3"/>
        <w:tabs>
          <w:tab w:val="clear" w:pos="382"/>
          <w:tab w:val="left" w:pos="519"/>
          <w:tab w:val="left" w:pos="1992"/>
          <w:tab w:val="left" w:pos="5513"/>
          <w:tab w:val="left" w:pos="6747"/>
          <w:tab w:val="left" w:pos="8408"/>
        </w:tabs>
        <w:spacing w:before="0" w:line="360" w:lineRule="auto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Описание материально-технических условий</w:t>
      </w:r>
      <w:r>
        <w:rPr>
          <w:i/>
          <w:sz w:val="28"/>
          <w:szCs w:val="28"/>
        </w:rPr>
        <w:tab/>
        <w:t>реализации учебного предмета;</w:t>
      </w:r>
    </w:p>
    <w:p w:rsidR="00092E39" w:rsidRDefault="00092E39" w:rsidP="00092E39">
      <w:pPr>
        <w:kinsoku w:val="0"/>
        <w:overflowPunct w:val="0"/>
        <w:spacing w:line="200" w:lineRule="exact"/>
        <w:rPr>
          <w:sz w:val="28"/>
          <w:szCs w:val="28"/>
        </w:rPr>
      </w:pPr>
    </w:p>
    <w:p w:rsidR="00092E39" w:rsidRDefault="00092E39" w:rsidP="00092E39">
      <w:pPr>
        <w:pStyle w:val="a3"/>
        <w:numPr>
          <w:ilvl w:val="0"/>
          <w:numId w:val="1"/>
        </w:numPr>
        <w:tabs>
          <w:tab w:val="clear" w:pos="382"/>
          <w:tab w:val="left" w:pos="809"/>
        </w:tabs>
        <w:spacing w:before="0"/>
        <w:ind w:left="809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</w:t>
      </w:r>
    </w:p>
    <w:p w:rsidR="00092E39" w:rsidRDefault="00092E39" w:rsidP="00092E39">
      <w:pPr>
        <w:kinsoku w:val="0"/>
        <w:overflowPunct w:val="0"/>
        <w:spacing w:before="3" w:line="240" w:lineRule="exact"/>
        <w:rPr>
          <w:sz w:val="28"/>
          <w:szCs w:val="28"/>
        </w:rPr>
      </w:pPr>
    </w:p>
    <w:p w:rsidR="00092E39" w:rsidRDefault="00092E39" w:rsidP="00092E39">
      <w:pPr>
        <w:pStyle w:val="a3"/>
        <w:tabs>
          <w:tab w:val="left" w:pos="264"/>
        </w:tabs>
        <w:spacing w:before="0" w:line="360" w:lineRule="auto"/>
        <w:ind w:left="164"/>
        <w:rPr>
          <w:i/>
          <w:sz w:val="28"/>
          <w:szCs w:val="28"/>
        </w:rPr>
      </w:pPr>
      <w:r>
        <w:rPr>
          <w:i/>
          <w:sz w:val="28"/>
          <w:szCs w:val="28"/>
        </w:rPr>
        <w:t>Сведения о затратах учебного времени;</w:t>
      </w:r>
    </w:p>
    <w:p w:rsidR="00092E39" w:rsidRDefault="00092E39" w:rsidP="00092E39">
      <w:pPr>
        <w:pStyle w:val="a3"/>
        <w:tabs>
          <w:tab w:val="left" w:pos="264"/>
        </w:tabs>
        <w:spacing w:before="0" w:line="360" w:lineRule="auto"/>
        <w:ind w:left="164"/>
        <w:rPr>
          <w:i/>
          <w:sz w:val="28"/>
          <w:szCs w:val="28"/>
        </w:rPr>
      </w:pPr>
      <w:r>
        <w:rPr>
          <w:i/>
          <w:sz w:val="28"/>
          <w:szCs w:val="28"/>
        </w:rPr>
        <w:t>Годовые требования по классам;</w:t>
      </w:r>
    </w:p>
    <w:p w:rsidR="00092E39" w:rsidRDefault="00092E39" w:rsidP="00092E39">
      <w:pPr>
        <w:kinsoku w:val="0"/>
        <w:overflowPunct w:val="0"/>
        <w:spacing w:before="4" w:line="280" w:lineRule="exact"/>
        <w:rPr>
          <w:sz w:val="28"/>
          <w:szCs w:val="28"/>
        </w:rPr>
      </w:pPr>
    </w:p>
    <w:p w:rsidR="00092E39" w:rsidRDefault="00092E39" w:rsidP="00092E39">
      <w:pPr>
        <w:pStyle w:val="a3"/>
        <w:numPr>
          <w:ilvl w:val="0"/>
          <w:numId w:val="1"/>
        </w:numPr>
        <w:tabs>
          <w:tab w:val="clear" w:pos="382"/>
          <w:tab w:val="left" w:pos="809"/>
        </w:tabs>
        <w:spacing w:before="0"/>
        <w:ind w:left="809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уровню подготовки обучающихся</w:t>
      </w:r>
    </w:p>
    <w:p w:rsidR="00092E39" w:rsidRDefault="00092E39" w:rsidP="00092E39">
      <w:pPr>
        <w:kinsoku w:val="0"/>
        <w:overflowPunct w:val="0"/>
        <w:spacing w:before="8" w:line="240" w:lineRule="exact"/>
        <w:rPr>
          <w:sz w:val="28"/>
          <w:szCs w:val="28"/>
        </w:rPr>
      </w:pPr>
    </w:p>
    <w:p w:rsidR="00092E39" w:rsidRDefault="00092E39" w:rsidP="00092E39">
      <w:pPr>
        <w:pStyle w:val="a3"/>
        <w:numPr>
          <w:ilvl w:val="0"/>
          <w:numId w:val="1"/>
        </w:numPr>
        <w:tabs>
          <w:tab w:val="clear" w:pos="382"/>
          <w:tab w:val="left" w:pos="809"/>
        </w:tabs>
        <w:spacing w:before="0"/>
        <w:ind w:left="809"/>
        <w:rPr>
          <w:b/>
          <w:sz w:val="28"/>
          <w:szCs w:val="28"/>
        </w:rPr>
      </w:pPr>
      <w:r>
        <w:rPr>
          <w:b/>
          <w:sz w:val="28"/>
          <w:szCs w:val="28"/>
        </w:rPr>
        <w:t>Формы и методы контроля, система оценок</w:t>
      </w:r>
    </w:p>
    <w:p w:rsidR="00092E39" w:rsidRDefault="00092E39" w:rsidP="00092E39">
      <w:pPr>
        <w:kinsoku w:val="0"/>
        <w:overflowPunct w:val="0"/>
        <w:spacing w:before="4" w:line="150" w:lineRule="exact"/>
        <w:rPr>
          <w:sz w:val="28"/>
          <w:szCs w:val="28"/>
        </w:rPr>
      </w:pPr>
    </w:p>
    <w:p w:rsidR="00092E39" w:rsidRDefault="00092E39" w:rsidP="00092E39">
      <w:pPr>
        <w:tabs>
          <w:tab w:val="left" w:pos="692"/>
        </w:tabs>
        <w:kinsoku w:val="0"/>
        <w:overflowPunct w:val="0"/>
        <w:spacing w:line="360" w:lineRule="auto"/>
        <w:ind w:left="164"/>
        <w:rPr>
          <w:i/>
          <w:sz w:val="28"/>
          <w:szCs w:val="28"/>
        </w:rPr>
      </w:pPr>
      <w:r>
        <w:rPr>
          <w:i/>
          <w:sz w:val="28"/>
          <w:szCs w:val="28"/>
        </w:rPr>
        <w:t>Аттестация: цели, виды, форма, содержание;</w:t>
      </w:r>
    </w:p>
    <w:p w:rsidR="00092E39" w:rsidRDefault="00092E39" w:rsidP="00092E39">
      <w:pPr>
        <w:pStyle w:val="a3"/>
        <w:tabs>
          <w:tab w:val="clear" w:pos="382"/>
          <w:tab w:val="left" w:pos="692"/>
        </w:tabs>
        <w:spacing w:before="0" w:line="360" w:lineRule="auto"/>
        <w:ind w:left="164"/>
        <w:rPr>
          <w:i/>
          <w:sz w:val="28"/>
          <w:szCs w:val="28"/>
        </w:rPr>
      </w:pPr>
      <w:r>
        <w:rPr>
          <w:i/>
          <w:sz w:val="28"/>
          <w:szCs w:val="28"/>
        </w:rPr>
        <w:t>Критерии оценки;</w:t>
      </w:r>
    </w:p>
    <w:p w:rsidR="00092E39" w:rsidRDefault="00092E39" w:rsidP="00092E39">
      <w:pPr>
        <w:kinsoku w:val="0"/>
        <w:overflowPunct w:val="0"/>
        <w:spacing w:line="200" w:lineRule="exact"/>
        <w:rPr>
          <w:sz w:val="28"/>
          <w:szCs w:val="28"/>
        </w:rPr>
      </w:pPr>
    </w:p>
    <w:p w:rsidR="00092E39" w:rsidRDefault="00092E39" w:rsidP="00092E39">
      <w:pPr>
        <w:pStyle w:val="a3"/>
        <w:numPr>
          <w:ilvl w:val="0"/>
          <w:numId w:val="1"/>
        </w:numPr>
        <w:tabs>
          <w:tab w:val="clear" w:pos="382"/>
          <w:tab w:val="left" w:pos="809"/>
          <w:tab w:val="left" w:pos="8597"/>
        </w:tabs>
        <w:spacing w:before="0" w:line="36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Методическое обеспечение учебного процесса</w:t>
      </w:r>
      <w:r>
        <w:rPr>
          <w:sz w:val="28"/>
          <w:szCs w:val="28"/>
        </w:rPr>
        <w:tab/>
        <w:t>.</w:t>
      </w:r>
    </w:p>
    <w:p w:rsidR="00092E39" w:rsidRDefault="00092E39" w:rsidP="00092E39">
      <w:pPr>
        <w:pStyle w:val="a3"/>
        <w:tabs>
          <w:tab w:val="clear" w:pos="382"/>
          <w:tab w:val="left" w:pos="692"/>
        </w:tabs>
        <w:spacing w:before="0" w:line="360" w:lineRule="auto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Методические рекомендации педагогическим работникам;</w:t>
      </w:r>
    </w:p>
    <w:p w:rsidR="00092E39" w:rsidRDefault="00092E39" w:rsidP="00092E39">
      <w:pPr>
        <w:kinsoku w:val="0"/>
        <w:overflowPunct w:val="0"/>
        <w:spacing w:line="360" w:lineRule="auto"/>
        <w:rPr>
          <w:sz w:val="16"/>
          <w:szCs w:val="16"/>
        </w:rPr>
      </w:pPr>
    </w:p>
    <w:p w:rsidR="00092E39" w:rsidRDefault="00092E39" w:rsidP="00092E39">
      <w:pPr>
        <w:pStyle w:val="a3"/>
        <w:numPr>
          <w:ilvl w:val="0"/>
          <w:numId w:val="1"/>
        </w:numPr>
        <w:tabs>
          <w:tab w:val="clear" w:pos="382"/>
          <w:tab w:val="left" w:pos="809"/>
        </w:tabs>
        <w:spacing w:before="0"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 рекомендуемой нотной и методической литературы </w:t>
      </w:r>
    </w:p>
    <w:p w:rsidR="00092E39" w:rsidRDefault="00092E39" w:rsidP="00092E39">
      <w:pPr>
        <w:widowControl/>
        <w:autoSpaceDE/>
        <w:autoSpaceDN/>
        <w:adjustRightInd/>
        <w:rPr>
          <w:sz w:val="28"/>
          <w:szCs w:val="28"/>
        </w:rPr>
        <w:sectPr w:rsidR="00092E39">
          <w:pgSz w:w="11900" w:h="16840"/>
          <w:pgMar w:top="1021" w:right="851" w:bottom="851" w:left="1599" w:header="720" w:footer="720" w:gutter="0"/>
          <w:cols w:space="720"/>
        </w:sectPr>
      </w:pPr>
    </w:p>
    <w:p w:rsidR="00092E39" w:rsidRDefault="00092E39" w:rsidP="00092E39">
      <w:pPr>
        <w:pStyle w:val="a3"/>
        <w:numPr>
          <w:ilvl w:val="0"/>
          <w:numId w:val="2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 записка</w:t>
      </w:r>
    </w:p>
    <w:p w:rsidR="00092E39" w:rsidRDefault="00092E39" w:rsidP="00092E39">
      <w:pPr>
        <w:pStyle w:val="a3"/>
        <w:numPr>
          <w:ilvl w:val="0"/>
          <w:numId w:val="3"/>
        </w:numPr>
        <w:spacing w:before="0" w:line="360" w:lineRule="auto"/>
        <w:ind w:left="0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Характеристика учебного предмета, его место и роль в образовательном  процессе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>
        <w:rPr>
          <w:sz w:val="28"/>
          <w:szCs w:val="28"/>
        </w:rPr>
        <w:tab/>
        <w:t xml:space="preserve">учебного предмета «Подготовка концертных номеров» разработана на основе и с учетом федеральных государственных требований к дополнительной </w:t>
      </w:r>
      <w:proofErr w:type="spellStart"/>
      <w:r>
        <w:rPr>
          <w:sz w:val="28"/>
          <w:szCs w:val="28"/>
        </w:rPr>
        <w:t>предпрофессиональной</w:t>
      </w:r>
      <w:proofErr w:type="spellEnd"/>
      <w:r>
        <w:rPr>
          <w:sz w:val="28"/>
          <w:szCs w:val="28"/>
        </w:rPr>
        <w:t xml:space="preserve"> общеобразовательной программе в  области  искусства «Хореографическое творчество».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«Подготовка концертных номеров» неразрывно связан со всеми предметами предметной области «Хореографическое исполнительство» дополнительной </w:t>
      </w:r>
      <w:proofErr w:type="spellStart"/>
      <w:r>
        <w:rPr>
          <w:sz w:val="28"/>
          <w:szCs w:val="28"/>
        </w:rPr>
        <w:t>предпрофессиональной</w:t>
      </w:r>
      <w:proofErr w:type="spellEnd"/>
      <w:r>
        <w:rPr>
          <w:sz w:val="28"/>
          <w:szCs w:val="28"/>
        </w:rPr>
        <w:t xml:space="preserve"> общеобразовательной программы в области искусства «Хореографическое творчество». На занятиях применяются знания, умения, навыки, приобретенные учащимися на уроках классического, народно-сценического, историко-бытового и современного танцев, а также на уроках по предметам «Танец», «Ритмика» и «Гимнастика» по 8-летнему учебному плану и «Ритмика», «Гимнастика» по 5-летнему учебному плану.  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 отражает разнообразие репертуара, его академическую направленность, а также возможность индивидуального подхода к каждому ученику. Учебный предмет направлен на приобретение обучающимися первичных умений исполнения сценического репертуара на сцене концертного зала учебного учреждения, в выступлениях в рамках культурных мероприятий города, на участие в фестивалях, смотрах и конкурсах. Сценическая практика учащихся организуется и планируется на основании плана работы хореографического отделения и учебного заведения в целом.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подготовки концертных номеров должны участвовать все учащиеся класса. Участие каждого в массовом номере, в составе небольшого ансамбля или в сольном репертуаре зависит от уровня его способностей, достигнутых результатов изучения программ специальных предметов. Особо одарённые дети могут участвовать в сольных номерах. 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 подготовки концертных номеров формирует у детей и </w:t>
      </w:r>
      <w:r>
        <w:rPr>
          <w:sz w:val="28"/>
          <w:szCs w:val="28"/>
        </w:rPr>
        <w:lastRenderedPageBreak/>
        <w:t xml:space="preserve">подростков исполнительские умения и навыки в различных жанрах и направлениях танцевального творчества, знакомит с сущностью, выразительностью и содержательностью исполнительского искусства, способствует выявлению творческого потенциала и  индивидуальности каждого учащегося, включая в работу физический, интеллектуальный и эмоциональный аппарат ребенка. Учащиеся должны получить возможность раскрыть заложенные в каждом из них творческие задатки и реализовать их в соответствующем репертуаре за период обучения. 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изучении предмета необходимо активно использовать современные технические средства для  прослушивания музыки, просмотра видеоматериала.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приводить примеры из творческой деятельности ведущих мастеров хореографического искусства, знакомить обучающихся с лучшими балетными спектаклями,</w:t>
      </w:r>
      <w:r>
        <w:rPr>
          <w:sz w:val="28"/>
          <w:szCs w:val="28"/>
        </w:rPr>
        <w:tab/>
        <w:t>концертными программами и отдельными  хореографическими номерами  танцевальных  коллективов.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более качественного изучения предмета «Подготовка концертных номеров» необходимо посещение концертов профессиональных и любительских музыкальных и хореографических коллективов, выставок, музеев с  последующим  их анализом и обсуждением.</w:t>
      </w:r>
    </w:p>
    <w:p w:rsidR="00092E39" w:rsidRDefault="00092E39" w:rsidP="00092E39">
      <w:pPr>
        <w:pStyle w:val="a3"/>
        <w:numPr>
          <w:ilvl w:val="0"/>
          <w:numId w:val="3"/>
        </w:num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Срок реализации учебного предмета</w:t>
      </w:r>
    </w:p>
    <w:p w:rsidR="00092E39" w:rsidRDefault="00092E39" w:rsidP="00092E39">
      <w:pPr>
        <w:kinsoku w:val="0"/>
        <w:overflowPunct w:val="0"/>
        <w:spacing w:before="2" w:line="150" w:lineRule="exact"/>
        <w:rPr>
          <w:sz w:val="28"/>
          <w:szCs w:val="28"/>
        </w:rPr>
      </w:pP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освоения программы для детей, поступивших в образовательное учреждение в 1 класс в возрасте с 10 до 12 лет, составляет 5 лет.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освоения программы для детей, поступивших в образовательное учреждение в 1 класс в возрасте с шести лет шести месяцев до девяти лет, составляет 8 лет.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учащихся, поступающих в образовательное учреждение, реализующее основные профессиональные образовательные программы в области хореографического искусства, срок обучения может быть увеличен на 1 год.</w:t>
      </w:r>
    </w:p>
    <w:p w:rsidR="00092E39" w:rsidRDefault="00092E39" w:rsidP="00092E39">
      <w:pPr>
        <w:pStyle w:val="a3"/>
        <w:numPr>
          <w:ilvl w:val="0"/>
          <w:numId w:val="3"/>
        </w:numPr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Объем учебного времени</w:t>
      </w:r>
      <w:r>
        <w:rPr>
          <w:sz w:val="28"/>
          <w:szCs w:val="28"/>
        </w:rPr>
        <w:t>, предусмотренный учебным планом образовательного учреждения на реализацию предмета «Подготовка концертных  номеров».</w:t>
      </w:r>
    </w:p>
    <w:p w:rsidR="00092E39" w:rsidRDefault="00092E39" w:rsidP="00092E39">
      <w:pPr>
        <w:widowControl/>
        <w:autoSpaceDE/>
        <w:autoSpaceDN/>
        <w:adjustRightInd/>
        <w:spacing w:line="360" w:lineRule="auto"/>
        <w:rPr>
          <w:sz w:val="28"/>
          <w:szCs w:val="28"/>
        </w:rPr>
        <w:sectPr w:rsidR="00092E39">
          <w:pgSz w:w="11900" w:h="16840"/>
          <w:pgMar w:top="907" w:right="851" w:bottom="851" w:left="1480" w:header="567" w:footer="567" w:gutter="0"/>
          <w:cols w:space="720"/>
        </w:sectPr>
      </w:pPr>
    </w:p>
    <w:p w:rsidR="00092E39" w:rsidRDefault="00092E39" w:rsidP="00092E39">
      <w:pPr>
        <w:pStyle w:val="a3"/>
        <w:spacing w:before="0"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Срок обучения – 5 (6) лет</w:t>
      </w:r>
    </w:p>
    <w:p w:rsidR="00092E39" w:rsidRDefault="00092E39" w:rsidP="00092E39">
      <w:pPr>
        <w:pStyle w:val="a3"/>
        <w:spacing w:line="276" w:lineRule="auto"/>
        <w:jc w:val="right"/>
        <w:rPr>
          <w:sz w:val="28"/>
          <w:szCs w:val="28"/>
        </w:rPr>
      </w:pPr>
      <w:r>
        <w:rPr>
          <w:b/>
          <w:i/>
          <w:sz w:val="28"/>
          <w:szCs w:val="28"/>
        </w:rPr>
        <w:t>Таблица 1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2820"/>
        <w:gridCol w:w="1822"/>
      </w:tblGrid>
      <w:tr w:rsidR="00092E39" w:rsidTr="00092E39">
        <w:trPr>
          <w:cantSplit/>
          <w:trHeight w:hRule="exact" w:val="581"/>
        </w:trPr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Вид учебной работы, учебной</w:t>
            </w:r>
          </w:p>
          <w:p w:rsidR="00092E39" w:rsidRDefault="00092E39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нагрузки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3" w:lineRule="exact"/>
              <w:ind w:left="1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Классы</w:t>
            </w:r>
          </w:p>
        </w:tc>
      </w:tr>
      <w:tr w:rsidR="00092E39" w:rsidTr="00092E39">
        <w:trPr>
          <w:cantSplit/>
          <w:trHeight w:hRule="exact" w:val="354"/>
        </w:trPr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E39" w:rsidRDefault="00092E39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1196" w:right="1198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1-5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814" w:right="815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6</w:t>
            </w:r>
          </w:p>
        </w:tc>
      </w:tr>
      <w:tr w:rsidR="00092E39" w:rsidTr="00092E39">
        <w:trPr>
          <w:trHeight w:hRule="exact" w:val="977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39" w:rsidRDefault="00092E39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Максимальная учебная нагрузка</w:t>
            </w:r>
          </w:p>
          <w:p w:rsidR="00092E39" w:rsidRDefault="00092E39">
            <w:pPr>
              <w:pStyle w:val="TableParagraph"/>
              <w:kinsoku w:val="0"/>
              <w:overflowPunct w:val="0"/>
              <w:spacing w:before="3" w:line="160" w:lineRule="exact"/>
              <w:rPr>
                <w:rFonts w:eastAsiaTheme="minorEastAsia"/>
                <w:sz w:val="28"/>
                <w:szCs w:val="28"/>
              </w:rPr>
            </w:pPr>
          </w:p>
          <w:p w:rsidR="00092E39" w:rsidRDefault="00092E39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(на весь период обучения, в часах)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1173" w:right="1176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462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743" w:right="746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99</w:t>
            </w:r>
          </w:p>
        </w:tc>
      </w:tr>
      <w:tr w:rsidR="00092E39" w:rsidTr="00092E39">
        <w:trPr>
          <w:trHeight w:hRule="exact" w:val="977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39" w:rsidRDefault="00092E39">
            <w:pPr>
              <w:pStyle w:val="TableParagraph"/>
              <w:tabs>
                <w:tab w:val="left" w:pos="1705"/>
                <w:tab w:val="left" w:pos="3044"/>
              </w:tabs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Количество</w:t>
            </w:r>
            <w:r>
              <w:rPr>
                <w:rFonts w:eastAsiaTheme="minorEastAsia"/>
                <w:sz w:val="28"/>
                <w:szCs w:val="28"/>
              </w:rPr>
              <w:tab/>
              <w:t>часов  на</w:t>
            </w:r>
            <w:r>
              <w:rPr>
                <w:rFonts w:eastAsiaTheme="minorEastAsia"/>
                <w:sz w:val="28"/>
                <w:szCs w:val="28"/>
              </w:rPr>
              <w:tab/>
              <w:t>аудиторные</w:t>
            </w:r>
          </w:p>
          <w:p w:rsidR="00092E39" w:rsidRDefault="00092E39">
            <w:pPr>
              <w:pStyle w:val="TableParagraph"/>
              <w:kinsoku w:val="0"/>
              <w:overflowPunct w:val="0"/>
              <w:spacing w:line="160" w:lineRule="exact"/>
              <w:rPr>
                <w:rFonts w:eastAsiaTheme="minorEastAsia"/>
                <w:sz w:val="28"/>
                <w:szCs w:val="28"/>
              </w:rPr>
            </w:pPr>
          </w:p>
          <w:p w:rsidR="00092E39" w:rsidRDefault="00092E39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занятия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1173" w:right="1176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462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743" w:right="746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99</w:t>
            </w:r>
          </w:p>
        </w:tc>
      </w:tr>
      <w:tr w:rsidR="00092E39" w:rsidTr="00092E39">
        <w:trPr>
          <w:trHeight w:hRule="exact" w:val="977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39" w:rsidRDefault="00092E39">
            <w:pPr>
              <w:pStyle w:val="TableParagraph"/>
              <w:tabs>
                <w:tab w:val="left" w:pos="1369"/>
                <w:tab w:val="left" w:pos="3174"/>
                <w:tab w:val="left" w:pos="4290"/>
              </w:tabs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Общее</w:t>
            </w:r>
            <w:r>
              <w:rPr>
                <w:rFonts w:eastAsiaTheme="minorEastAsia"/>
                <w:sz w:val="28"/>
                <w:szCs w:val="28"/>
              </w:rPr>
              <w:tab/>
              <w:t>количество</w:t>
            </w:r>
            <w:r>
              <w:rPr>
                <w:rFonts w:eastAsiaTheme="minorEastAsia"/>
                <w:sz w:val="28"/>
                <w:szCs w:val="28"/>
              </w:rPr>
              <w:tab/>
              <w:t>часов</w:t>
            </w:r>
            <w:r>
              <w:rPr>
                <w:rFonts w:eastAsiaTheme="minorEastAsia"/>
                <w:sz w:val="28"/>
                <w:szCs w:val="28"/>
              </w:rPr>
              <w:tab/>
              <w:t>на</w:t>
            </w:r>
          </w:p>
          <w:p w:rsidR="00092E39" w:rsidRDefault="00092E39">
            <w:pPr>
              <w:pStyle w:val="TableParagraph"/>
              <w:kinsoku w:val="0"/>
              <w:overflowPunct w:val="0"/>
              <w:spacing w:line="160" w:lineRule="exact"/>
              <w:rPr>
                <w:rFonts w:eastAsiaTheme="minorEastAsia"/>
                <w:sz w:val="28"/>
                <w:szCs w:val="28"/>
              </w:rPr>
            </w:pPr>
          </w:p>
          <w:p w:rsidR="00092E39" w:rsidRDefault="00092E39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аудиторные занятия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2085" w:right="2086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561</w:t>
            </w:r>
          </w:p>
        </w:tc>
      </w:tr>
    </w:tbl>
    <w:p w:rsidR="00092E39" w:rsidRDefault="00092E39" w:rsidP="00092E39">
      <w:pPr>
        <w:pStyle w:val="a3"/>
        <w:rPr>
          <w:sz w:val="28"/>
          <w:szCs w:val="28"/>
        </w:rPr>
      </w:pPr>
    </w:p>
    <w:p w:rsidR="00092E39" w:rsidRDefault="00092E39" w:rsidP="00092E3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Срок обучения – 8 (9) лет</w:t>
      </w:r>
    </w:p>
    <w:p w:rsidR="00092E39" w:rsidRDefault="00092E39" w:rsidP="00092E39">
      <w:pPr>
        <w:pStyle w:val="a3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Таблица 2</w:t>
      </w:r>
    </w:p>
    <w:p w:rsidR="00092E39" w:rsidRDefault="00092E39" w:rsidP="00092E39">
      <w:pPr>
        <w:kinsoku w:val="0"/>
        <w:overflowPunct w:val="0"/>
        <w:spacing w:before="6" w:line="160" w:lineRule="exact"/>
        <w:jc w:val="right"/>
        <w:rPr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2820"/>
        <w:gridCol w:w="1822"/>
      </w:tblGrid>
      <w:tr w:rsidR="00092E39" w:rsidTr="00092E39">
        <w:trPr>
          <w:cantSplit/>
          <w:trHeight w:hRule="exact" w:val="595"/>
        </w:trPr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Вид учебной работы, учебной</w:t>
            </w:r>
          </w:p>
          <w:p w:rsidR="00092E39" w:rsidRDefault="00092E39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нагрузки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3" w:lineRule="exact"/>
              <w:ind w:left="1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Классы</w:t>
            </w:r>
          </w:p>
        </w:tc>
      </w:tr>
      <w:tr w:rsidR="00092E39" w:rsidTr="00092E39">
        <w:trPr>
          <w:cantSplit/>
          <w:trHeight w:hRule="exact" w:val="492"/>
        </w:trPr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E39" w:rsidRDefault="00092E39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1196" w:right="1198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1-8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814" w:right="815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9</w:t>
            </w:r>
          </w:p>
        </w:tc>
      </w:tr>
      <w:tr w:rsidR="00092E39" w:rsidTr="00092E39">
        <w:trPr>
          <w:trHeight w:hRule="exact" w:val="977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39" w:rsidRDefault="00092E39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Максимальная учебная нагрузка</w:t>
            </w:r>
          </w:p>
          <w:p w:rsidR="00092E39" w:rsidRDefault="00092E39">
            <w:pPr>
              <w:pStyle w:val="TableParagraph"/>
              <w:kinsoku w:val="0"/>
              <w:overflowPunct w:val="0"/>
              <w:spacing w:before="3" w:line="160" w:lineRule="exact"/>
              <w:rPr>
                <w:rFonts w:eastAsiaTheme="minorEastAsia"/>
                <w:sz w:val="28"/>
                <w:szCs w:val="28"/>
              </w:rPr>
            </w:pPr>
          </w:p>
          <w:p w:rsidR="00092E39" w:rsidRDefault="00092E39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(на весь период обучения)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1173" w:right="1176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658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743" w:right="746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99</w:t>
            </w:r>
          </w:p>
        </w:tc>
      </w:tr>
      <w:tr w:rsidR="00092E39" w:rsidTr="00092E39">
        <w:trPr>
          <w:trHeight w:hRule="exact" w:val="977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39" w:rsidRDefault="00092E39">
            <w:pPr>
              <w:pStyle w:val="TableParagraph"/>
              <w:tabs>
                <w:tab w:val="left" w:pos="1705"/>
                <w:tab w:val="left" w:pos="3044"/>
              </w:tabs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Количество</w:t>
            </w:r>
            <w:r>
              <w:rPr>
                <w:rFonts w:eastAsiaTheme="minorEastAsia"/>
                <w:sz w:val="28"/>
                <w:szCs w:val="28"/>
              </w:rPr>
              <w:tab/>
              <w:t>часов  на</w:t>
            </w:r>
            <w:r>
              <w:rPr>
                <w:rFonts w:eastAsiaTheme="minorEastAsia"/>
                <w:sz w:val="28"/>
                <w:szCs w:val="28"/>
              </w:rPr>
              <w:tab/>
              <w:t>аудиторные</w:t>
            </w:r>
          </w:p>
          <w:p w:rsidR="00092E39" w:rsidRDefault="00092E39">
            <w:pPr>
              <w:pStyle w:val="TableParagraph"/>
              <w:kinsoku w:val="0"/>
              <w:overflowPunct w:val="0"/>
              <w:spacing w:line="160" w:lineRule="exact"/>
              <w:rPr>
                <w:rFonts w:eastAsiaTheme="minorEastAsia"/>
                <w:sz w:val="28"/>
                <w:szCs w:val="28"/>
              </w:rPr>
            </w:pPr>
          </w:p>
          <w:p w:rsidR="00092E39" w:rsidRDefault="00092E39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занятия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1173" w:right="1176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658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743" w:right="746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99</w:t>
            </w:r>
          </w:p>
        </w:tc>
      </w:tr>
      <w:tr w:rsidR="00092E39" w:rsidTr="00092E39">
        <w:trPr>
          <w:trHeight w:hRule="exact" w:val="974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39" w:rsidRDefault="00092E39">
            <w:pPr>
              <w:pStyle w:val="TableParagraph"/>
              <w:tabs>
                <w:tab w:val="left" w:pos="1369"/>
                <w:tab w:val="left" w:pos="3174"/>
                <w:tab w:val="left" w:pos="4290"/>
              </w:tabs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Общее</w:t>
            </w:r>
            <w:r>
              <w:rPr>
                <w:rFonts w:eastAsiaTheme="minorEastAsia"/>
                <w:sz w:val="28"/>
                <w:szCs w:val="28"/>
              </w:rPr>
              <w:tab/>
              <w:t>количество</w:t>
            </w:r>
            <w:r>
              <w:rPr>
                <w:rFonts w:eastAsiaTheme="minorEastAsia"/>
                <w:sz w:val="28"/>
                <w:szCs w:val="28"/>
              </w:rPr>
              <w:tab/>
              <w:t>часов</w:t>
            </w:r>
            <w:r>
              <w:rPr>
                <w:rFonts w:eastAsiaTheme="minorEastAsia"/>
                <w:sz w:val="28"/>
                <w:szCs w:val="28"/>
              </w:rPr>
              <w:tab/>
              <w:t>на</w:t>
            </w:r>
          </w:p>
          <w:p w:rsidR="00092E39" w:rsidRDefault="00092E39">
            <w:pPr>
              <w:pStyle w:val="TableParagraph"/>
              <w:kinsoku w:val="0"/>
              <w:overflowPunct w:val="0"/>
              <w:spacing w:line="160" w:lineRule="exact"/>
              <w:rPr>
                <w:rFonts w:eastAsiaTheme="minorEastAsia"/>
                <w:sz w:val="28"/>
                <w:szCs w:val="28"/>
              </w:rPr>
            </w:pPr>
          </w:p>
          <w:p w:rsidR="00092E39" w:rsidRDefault="00092E39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аудиторные занятия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2085" w:right="2086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757</w:t>
            </w:r>
          </w:p>
        </w:tc>
      </w:tr>
    </w:tbl>
    <w:p w:rsidR="00092E39" w:rsidRDefault="00092E39" w:rsidP="00092E39">
      <w:pPr>
        <w:kinsoku w:val="0"/>
        <w:overflowPunct w:val="0"/>
        <w:spacing w:line="200" w:lineRule="exact"/>
        <w:rPr>
          <w:sz w:val="28"/>
          <w:szCs w:val="28"/>
        </w:rPr>
      </w:pPr>
    </w:p>
    <w:p w:rsidR="00092E39" w:rsidRDefault="00092E39" w:rsidP="00092E39">
      <w:pPr>
        <w:kinsoku w:val="0"/>
        <w:overflowPunct w:val="0"/>
        <w:spacing w:before="10" w:line="200" w:lineRule="exact"/>
        <w:rPr>
          <w:sz w:val="28"/>
          <w:szCs w:val="28"/>
        </w:rPr>
      </w:pPr>
    </w:p>
    <w:p w:rsidR="00092E39" w:rsidRDefault="00092E39" w:rsidP="00092E39">
      <w:pPr>
        <w:pStyle w:val="a3"/>
        <w:numPr>
          <w:ilvl w:val="0"/>
          <w:numId w:val="3"/>
        </w:numPr>
        <w:spacing w:before="0" w:line="360" w:lineRule="auto"/>
        <w:ind w:left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Форма проведения учебных аудиторных занятий: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мелкогрупповая (от 2-х человек), рекомендуемая продолжительность урока - 45 минут.</w:t>
      </w:r>
    </w:p>
    <w:p w:rsidR="00092E39" w:rsidRDefault="00092E39" w:rsidP="00092E39">
      <w:pPr>
        <w:pStyle w:val="a3"/>
        <w:numPr>
          <w:ilvl w:val="0"/>
          <w:numId w:val="3"/>
        </w:numPr>
        <w:spacing w:before="0" w:line="360" w:lineRule="auto"/>
        <w:ind w:left="0"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 и задачи  учебного предмета «Подготовка концертных номеров»</w:t>
      </w:r>
    </w:p>
    <w:p w:rsidR="00092E39" w:rsidRDefault="00092E39" w:rsidP="00092E39">
      <w:pPr>
        <w:pStyle w:val="a3"/>
        <w:spacing w:before="0" w:line="360" w:lineRule="auto"/>
        <w:ind w:left="0"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Цель:  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танцевально-исполнительских способностей учащихся на основе приобретенного ими комплекса знаний, умений и навыков, полученных в период обучения предметам предметной области </w:t>
      </w:r>
      <w:r>
        <w:rPr>
          <w:sz w:val="28"/>
          <w:szCs w:val="28"/>
        </w:rPr>
        <w:lastRenderedPageBreak/>
        <w:t>«Хореографическое исполнительство», выявление наиболее одаренных детей в области хореографического исполнительства и подготовки их к дальнейшему поступлению в образовательные учреждения, реализующие образовательные программы среднего и высшего профессионального образования в области хореографического искусства.</w:t>
      </w:r>
    </w:p>
    <w:p w:rsidR="00092E39" w:rsidRDefault="00092E39" w:rsidP="00092E39">
      <w:pPr>
        <w:pStyle w:val="a3"/>
        <w:spacing w:before="0" w:line="360" w:lineRule="auto"/>
        <w:ind w:left="0"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Задачи:</w:t>
      </w:r>
    </w:p>
    <w:p w:rsidR="00092E39" w:rsidRDefault="00092E39" w:rsidP="00092E39">
      <w:pPr>
        <w:pStyle w:val="a3"/>
        <w:numPr>
          <w:ilvl w:val="0"/>
          <w:numId w:val="4"/>
        </w:numPr>
        <w:tabs>
          <w:tab w:val="left" w:pos="993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художественно-эстетического вкуса;</w:t>
      </w:r>
    </w:p>
    <w:p w:rsidR="00092E39" w:rsidRDefault="00092E39" w:rsidP="00092E39">
      <w:pPr>
        <w:pStyle w:val="a3"/>
        <w:numPr>
          <w:ilvl w:val="0"/>
          <w:numId w:val="4"/>
        </w:numPr>
        <w:tabs>
          <w:tab w:val="left" w:pos="993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передавать стилевые и жанровые особенности;</w:t>
      </w:r>
    </w:p>
    <w:p w:rsidR="00092E39" w:rsidRDefault="00092E39" w:rsidP="00092E39">
      <w:pPr>
        <w:pStyle w:val="a3"/>
        <w:numPr>
          <w:ilvl w:val="0"/>
          <w:numId w:val="4"/>
        </w:numPr>
        <w:tabs>
          <w:tab w:val="left" w:pos="993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>
        <w:rPr>
          <w:sz w:val="28"/>
          <w:szCs w:val="28"/>
        </w:rPr>
        <w:tab/>
        <w:t>чувства ансамбля;</w:t>
      </w:r>
    </w:p>
    <w:p w:rsidR="00092E39" w:rsidRDefault="00092E39" w:rsidP="00092E39">
      <w:pPr>
        <w:pStyle w:val="a3"/>
        <w:numPr>
          <w:ilvl w:val="0"/>
          <w:numId w:val="4"/>
        </w:numPr>
        <w:tabs>
          <w:tab w:val="left" w:pos="993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артистизма;</w:t>
      </w:r>
    </w:p>
    <w:p w:rsidR="00092E39" w:rsidRDefault="00092E39" w:rsidP="00092E39">
      <w:pPr>
        <w:pStyle w:val="a3"/>
        <w:numPr>
          <w:ilvl w:val="0"/>
          <w:numId w:val="4"/>
        </w:numPr>
        <w:tabs>
          <w:tab w:val="left" w:pos="993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правильно распределить сценическую площадку, сохраняя рисунок танца;</w:t>
      </w:r>
    </w:p>
    <w:p w:rsidR="00092E39" w:rsidRDefault="00092E39" w:rsidP="00092E39">
      <w:pPr>
        <w:pStyle w:val="a3"/>
        <w:numPr>
          <w:ilvl w:val="0"/>
          <w:numId w:val="4"/>
        </w:numPr>
        <w:tabs>
          <w:tab w:val="left" w:pos="993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 опыта  публичных  выступлений.</w:t>
      </w:r>
    </w:p>
    <w:p w:rsidR="00092E39" w:rsidRDefault="00092E39" w:rsidP="00092E39">
      <w:pPr>
        <w:pStyle w:val="a3"/>
        <w:numPr>
          <w:ilvl w:val="0"/>
          <w:numId w:val="3"/>
        </w:numPr>
        <w:spacing w:before="0" w:line="360" w:lineRule="auto"/>
        <w:ind w:left="0"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Обоснование структуры учебного предмета</w:t>
      </w:r>
    </w:p>
    <w:p w:rsidR="00092E39" w:rsidRDefault="00092E39" w:rsidP="00092E39">
      <w:pPr>
        <w:pStyle w:val="a3"/>
        <w:spacing w:before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Обоснованием  структуры  программы  являются  ФГТ,  отражающие  все аспекты работы преподавателя с учеником.</w:t>
      </w:r>
    </w:p>
    <w:p w:rsidR="00092E39" w:rsidRDefault="00092E39" w:rsidP="00092E39">
      <w:pPr>
        <w:pStyle w:val="a3"/>
        <w:spacing w:before="0"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Программа содержит следующие разделы:</w:t>
      </w:r>
    </w:p>
    <w:p w:rsidR="00092E39" w:rsidRDefault="00092E39" w:rsidP="00092E39">
      <w:pPr>
        <w:pStyle w:val="a3"/>
        <w:spacing w:before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092E39" w:rsidRDefault="00092E39" w:rsidP="00092E39">
      <w:pPr>
        <w:pStyle w:val="a3"/>
        <w:spacing w:before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распределение учебного материала по годам обучения;</w:t>
      </w:r>
    </w:p>
    <w:p w:rsidR="00092E39" w:rsidRDefault="00092E39" w:rsidP="00092E39">
      <w:pPr>
        <w:pStyle w:val="a3"/>
        <w:spacing w:before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описание дидактических единиц учебного предмета;</w:t>
      </w:r>
    </w:p>
    <w:p w:rsidR="00092E39" w:rsidRDefault="00092E39" w:rsidP="00092E39">
      <w:pPr>
        <w:pStyle w:val="a3"/>
        <w:spacing w:before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требования к уровню подготовки обучающихся;</w:t>
      </w:r>
    </w:p>
    <w:p w:rsidR="00092E39" w:rsidRDefault="00092E39" w:rsidP="00092E39">
      <w:pPr>
        <w:pStyle w:val="a3"/>
        <w:spacing w:before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формы и методы контроля, система оценок;</w:t>
      </w:r>
    </w:p>
    <w:p w:rsidR="00092E39" w:rsidRDefault="00092E39" w:rsidP="00092E39">
      <w:pPr>
        <w:pStyle w:val="a3"/>
        <w:spacing w:before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методическое обеспечение учебного процесса.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092E39" w:rsidRDefault="00092E39" w:rsidP="00092E39">
      <w:pPr>
        <w:pStyle w:val="a3"/>
        <w:numPr>
          <w:ilvl w:val="0"/>
          <w:numId w:val="3"/>
        </w:numPr>
        <w:spacing w:before="0" w:line="360" w:lineRule="auto"/>
        <w:ind w:left="0"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Методы обучения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</w:t>
      </w:r>
      <w:r>
        <w:rPr>
          <w:sz w:val="28"/>
          <w:szCs w:val="28"/>
        </w:rPr>
        <w:tab/>
        <w:t>поставленной цели и реализации задач предмета используются следующие методы обучения: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метод организации учебной</w:t>
      </w:r>
      <w:r>
        <w:rPr>
          <w:sz w:val="28"/>
          <w:szCs w:val="28"/>
        </w:rPr>
        <w:tab/>
        <w:t xml:space="preserve">деятельности (словесный, наглядный, </w:t>
      </w:r>
      <w:r>
        <w:rPr>
          <w:sz w:val="28"/>
          <w:szCs w:val="28"/>
        </w:rPr>
        <w:lastRenderedPageBreak/>
        <w:t>практический);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репродуктивный метод (неоднократное</w:t>
      </w:r>
      <w:r>
        <w:rPr>
          <w:sz w:val="28"/>
          <w:szCs w:val="28"/>
        </w:rPr>
        <w:tab/>
        <w:t>воспроизведение</w:t>
      </w:r>
      <w:r>
        <w:rPr>
          <w:sz w:val="28"/>
          <w:szCs w:val="28"/>
        </w:rPr>
        <w:tab/>
        <w:t>полученных знаний);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метод стимулирования и мотивации (формирование интереса ребенка);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метод активного обучения (самоанализ ребенка);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аналитический  (сравнения и обобщения, развитие логического мышления);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эмоциональный</w:t>
      </w:r>
      <w:r>
        <w:rPr>
          <w:sz w:val="28"/>
          <w:szCs w:val="28"/>
        </w:rPr>
        <w:tab/>
        <w:t>(подбор ассоциаций, образов).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Предложенные методы работы в рамках </w:t>
      </w:r>
      <w:proofErr w:type="spellStart"/>
      <w:r>
        <w:rPr>
          <w:sz w:val="28"/>
          <w:szCs w:val="28"/>
        </w:rPr>
        <w:t>предпрофессиональной</w:t>
      </w:r>
      <w:proofErr w:type="spellEnd"/>
      <w:r>
        <w:rPr>
          <w:sz w:val="28"/>
          <w:szCs w:val="28"/>
        </w:rPr>
        <w:t xml:space="preserve">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методиках.</w:t>
      </w:r>
    </w:p>
    <w:p w:rsidR="00092E39" w:rsidRDefault="00092E39" w:rsidP="00092E39">
      <w:pPr>
        <w:pStyle w:val="221"/>
        <w:keepNext/>
        <w:keepLines/>
        <w:numPr>
          <w:ilvl w:val="0"/>
          <w:numId w:val="3"/>
        </w:numPr>
        <w:shd w:val="clear" w:color="auto" w:fill="auto"/>
        <w:spacing w:before="0" w:line="360" w:lineRule="auto"/>
        <w:ind w:left="0" w:firstLine="709"/>
        <w:rPr>
          <w:sz w:val="28"/>
          <w:szCs w:val="28"/>
        </w:rPr>
      </w:pPr>
      <w:bookmarkStart w:id="0" w:name="bookmark15"/>
      <w:r>
        <w:rPr>
          <w:sz w:val="28"/>
          <w:szCs w:val="28"/>
        </w:rPr>
        <w:t>Описание материально-технических условий реализации предмета</w:t>
      </w:r>
      <w:bookmarkEnd w:id="0"/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</w:t>
      </w:r>
      <w:r>
        <w:rPr>
          <w:sz w:val="28"/>
          <w:szCs w:val="28"/>
        </w:rPr>
        <w:br/>
        <w:t>труда.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аудитории (балетные залы), предназначенные для реализации учебного предмета «Подготовка концертных номеров», оснащаются пианино/роялями. Площадь балетных залов должна быть не менее 40 кв.м, иметь пригодное для занятий напольное покрытие (деревянный пол или специализированное (линолеумное) покрытие), зеркала размером 7м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2м на одной стене. 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должна иметь театрально-концертный зал с пианино или роялем, пультами, светотехническим и </w:t>
      </w:r>
      <w:proofErr w:type="spellStart"/>
      <w:r>
        <w:rPr>
          <w:sz w:val="28"/>
          <w:szCs w:val="28"/>
        </w:rPr>
        <w:t>звукотехническим</w:t>
      </w:r>
      <w:proofErr w:type="spellEnd"/>
      <w:r>
        <w:rPr>
          <w:sz w:val="28"/>
          <w:szCs w:val="28"/>
        </w:rPr>
        <w:t xml:space="preserve"> оборудованием;  костюмерную, располагающую необходимым количеством костюмов для сценических выступлений, репетиционного процесса и учебных занятий.  Также необходимо наличие раздевалок для переодевания и душевых для обучающихся и преподавателей.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</w:p>
    <w:p w:rsidR="00092E39" w:rsidRDefault="00092E39" w:rsidP="00092E39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</w:t>
      </w:r>
    </w:p>
    <w:p w:rsidR="00092E39" w:rsidRDefault="00092E39" w:rsidP="00092E39">
      <w:pPr>
        <w:kinsoku w:val="0"/>
        <w:overflowPunct w:val="0"/>
        <w:spacing w:before="7" w:line="150" w:lineRule="exact"/>
        <w:rPr>
          <w:b/>
          <w:i/>
          <w:sz w:val="28"/>
          <w:szCs w:val="28"/>
        </w:rPr>
      </w:pPr>
    </w:p>
    <w:p w:rsidR="00092E39" w:rsidRDefault="00092E39" w:rsidP="00092E39">
      <w:pPr>
        <w:pStyle w:val="a3"/>
        <w:numPr>
          <w:ilvl w:val="0"/>
          <w:numId w:val="5"/>
        </w:numPr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Сведения</w:t>
      </w:r>
      <w:r>
        <w:rPr>
          <w:b/>
          <w:i/>
          <w:sz w:val="28"/>
          <w:szCs w:val="28"/>
        </w:rPr>
        <w:tab/>
        <w:t>о затратах</w:t>
      </w:r>
      <w:r>
        <w:rPr>
          <w:b/>
          <w:i/>
          <w:sz w:val="28"/>
          <w:szCs w:val="28"/>
        </w:rPr>
        <w:tab/>
        <w:t>учебного</w:t>
      </w:r>
      <w:r>
        <w:rPr>
          <w:b/>
          <w:i/>
          <w:sz w:val="28"/>
          <w:szCs w:val="28"/>
        </w:rPr>
        <w:tab/>
        <w:t>времени</w:t>
      </w:r>
      <w:r>
        <w:rPr>
          <w:sz w:val="28"/>
          <w:szCs w:val="28"/>
        </w:rPr>
        <w:t>, предусмотренного</w:t>
      </w:r>
      <w:r>
        <w:rPr>
          <w:sz w:val="28"/>
          <w:szCs w:val="28"/>
        </w:rPr>
        <w:tab/>
        <w:t>на освоение учебного предмета «Подготовка концертных номеров»:</w:t>
      </w:r>
    </w:p>
    <w:p w:rsidR="00092E39" w:rsidRDefault="00092E39" w:rsidP="00092E39">
      <w:pPr>
        <w:pStyle w:val="a3"/>
        <w:spacing w:before="0" w:line="36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Срок обучения – 5 (6) лет</w:t>
      </w:r>
    </w:p>
    <w:p w:rsidR="00092E39" w:rsidRDefault="00092E39" w:rsidP="00092E39">
      <w:pPr>
        <w:pStyle w:val="a3"/>
        <w:jc w:val="right"/>
        <w:rPr>
          <w:sz w:val="28"/>
          <w:szCs w:val="28"/>
        </w:rPr>
      </w:pPr>
      <w:r>
        <w:rPr>
          <w:b/>
          <w:i/>
          <w:sz w:val="28"/>
          <w:szCs w:val="28"/>
        </w:rPr>
        <w:t>Таблица 3</w:t>
      </w:r>
    </w:p>
    <w:tbl>
      <w:tblPr>
        <w:tblW w:w="9570" w:type="dxa"/>
        <w:jc w:val="center"/>
        <w:tblInd w:w="1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59"/>
        <w:gridCol w:w="854"/>
        <w:gridCol w:w="58"/>
        <w:gridCol w:w="768"/>
        <w:gridCol w:w="69"/>
        <w:gridCol w:w="771"/>
        <w:gridCol w:w="65"/>
        <w:gridCol w:w="835"/>
        <w:gridCol w:w="835"/>
        <w:gridCol w:w="65"/>
        <w:gridCol w:w="691"/>
      </w:tblGrid>
      <w:tr w:rsidR="00092E39" w:rsidTr="00092E39">
        <w:trPr>
          <w:trHeight w:hRule="exact" w:val="540"/>
          <w:jc w:val="center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39" w:rsidRDefault="00092E3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0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3" w:lineRule="exact"/>
              <w:ind w:left="452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Распределение по годам обучения</w:t>
            </w:r>
          </w:p>
        </w:tc>
      </w:tr>
      <w:tr w:rsidR="00092E39" w:rsidTr="00092E39">
        <w:trPr>
          <w:trHeight w:hRule="exact" w:val="578"/>
          <w:jc w:val="center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3" w:lineRule="exact"/>
              <w:ind w:left="318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Класс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right="3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323" w:right="324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320" w:right="323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320" w:right="324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320" w:right="324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5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282" w:right="283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6</w:t>
            </w:r>
          </w:p>
        </w:tc>
      </w:tr>
      <w:tr w:rsidR="00092E39" w:rsidTr="00092E39">
        <w:trPr>
          <w:trHeight w:hRule="exact" w:val="844"/>
          <w:jc w:val="center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39" w:rsidRDefault="00092E39">
            <w:pPr>
              <w:pStyle w:val="TableParagraph"/>
              <w:kinsoku w:val="0"/>
              <w:overflowPunct w:val="0"/>
              <w:spacing w:line="313" w:lineRule="exact"/>
              <w:ind w:left="318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Продолжительность учебных</w:t>
            </w:r>
          </w:p>
          <w:p w:rsidR="00092E39" w:rsidRDefault="00092E39">
            <w:pPr>
              <w:pStyle w:val="TableParagraph"/>
              <w:kinsoku w:val="0"/>
              <w:overflowPunct w:val="0"/>
              <w:spacing w:line="160" w:lineRule="exact"/>
              <w:rPr>
                <w:rFonts w:eastAsiaTheme="minorEastAsia"/>
                <w:sz w:val="28"/>
                <w:szCs w:val="28"/>
              </w:rPr>
            </w:pPr>
          </w:p>
          <w:p w:rsidR="00092E39" w:rsidRDefault="00092E39">
            <w:pPr>
              <w:pStyle w:val="TableParagraph"/>
              <w:kinsoku w:val="0"/>
              <w:overflowPunct w:val="0"/>
              <w:ind w:left="248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занятий (в неделях)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right="1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33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27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33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267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27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27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33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229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33</w:t>
            </w:r>
          </w:p>
        </w:tc>
      </w:tr>
      <w:tr w:rsidR="00092E39" w:rsidTr="00092E39">
        <w:trPr>
          <w:trHeight w:hRule="exact" w:val="854"/>
          <w:jc w:val="center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39" w:rsidRDefault="00092E39">
            <w:pPr>
              <w:pStyle w:val="TableParagraph"/>
              <w:kinsoku w:val="0"/>
              <w:overflowPunct w:val="0"/>
              <w:spacing w:line="313" w:lineRule="exact"/>
              <w:ind w:left="248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Количество часов на аудиторные</w:t>
            </w:r>
          </w:p>
          <w:p w:rsidR="00092E39" w:rsidRDefault="00092E39">
            <w:pPr>
              <w:pStyle w:val="TableParagraph"/>
              <w:kinsoku w:val="0"/>
              <w:overflowPunct w:val="0"/>
              <w:spacing w:line="160" w:lineRule="exact"/>
              <w:rPr>
                <w:rFonts w:eastAsiaTheme="minorEastAsia"/>
                <w:sz w:val="28"/>
                <w:szCs w:val="28"/>
              </w:rPr>
            </w:pPr>
          </w:p>
          <w:p w:rsidR="00092E39" w:rsidRDefault="00092E39">
            <w:pPr>
              <w:pStyle w:val="TableParagraph"/>
              <w:tabs>
                <w:tab w:val="left" w:pos="1513"/>
              </w:tabs>
              <w:kinsoku w:val="0"/>
              <w:overflowPunct w:val="0"/>
              <w:ind w:left="248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занятия (в неделю)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right="3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323" w:right="324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320" w:right="323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320" w:right="324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320" w:right="324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282" w:right="283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092E39" w:rsidTr="00092E39">
        <w:trPr>
          <w:trHeight w:hRule="exact" w:val="949"/>
          <w:jc w:val="center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39" w:rsidRDefault="00092E39">
            <w:pPr>
              <w:pStyle w:val="TableParagraph"/>
              <w:kinsoku w:val="0"/>
              <w:overflowPunct w:val="0"/>
              <w:spacing w:line="313" w:lineRule="exact"/>
              <w:ind w:left="248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Общее количество часов на</w:t>
            </w:r>
          </w:p>
          <w:p w:rsidR="00092E39" w:rsidRDefault="00092E39">
            <w:pPr>
              <w:pStyle w:val="TableParagraph"/>
              <w:kinsoku w:val="0"/>
              <w:overflowPunct w:val="0"/>
              <w:spacing w:line="160" w:lineRule="exact"/>
              <w:rPr>
                <w:rFonts w:eastAsiaTheme="minorEastAsia"/>
                <w:sz w:val="28"/>
                <w:szCs w:val="28"/>
              </w:rPr>
            </w:pPr>
          </w:p>
          <w:p w:rsidR="00092E39" w:rsidRDefault="00092E39">
            <w:pPr>
              <w:pStyle w:val="TableParagraph"/>
              <w:kinsoku w:val="0"/>
              <w:overflowPunct w:val="0"/>
              <w:ind w:left="248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аудиторные занятия (по  годам)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right="1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66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27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99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267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27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27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99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229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99</w:t>
            </w:r>
          </w:p>
        </w:tc>
      </w:tr>
      <w:tr w:rsidR="00092E39" w:rsidTr="00092E39">
        <w:trPr>
          <w:cantSplit/>
          <w:trHeight w:hRule="exact" w:val="559"/>
          <w:jc w:val="center"/>
        </w:trPr>
        <w:tc>
          <w:tcPr>
            <w:tcW w:w="4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39" w:rsidRDefault="00092E39">
            <w:pPr>
              <w:pStyle w:val="TableParagraph"/>
              <w:kinsoku w:val="0"/>
              <w:overflowPunct w:val="0"/>
              <w:spacing w:line="313" w:lineRule="exact"/>
              <w:ind w:left="248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Общее количество часов на</w:t>
            </w:r>
          </w:p>
          <w:p w:rsidR="00092E39" w:rsidRDefault="00092E39">
            <w:pPr>
              <w:pStyle w:val="TableParagraph"/>
              <w:kinsoku w:val="0"/>
              <w:overflowPunct w:val="0"/>
              <w:spacing w:line="160" w:lineRule="exact"/>
              <w:rPr>
                <w:rFonts w:eastAsiaTheme="minorEastAsia"/>
                <w:sz w:val="28"/>
                <w:szCs w:val="28"/>
              </w:rPr>
            </w:pPr>
          </w:p>
          <w:p w:rsidR="00092E39" w:rsidRDefault="00092E39">
            <w:pPr>
              <w:pStyle w:val="TableParagraph"/>
              <w:kinsoku w:val="0"/>
              <w:overflowPunct w:val="0"/>
              <w:ind w:left="248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аудиторные занятия</w:t>
            </w:r>
          </w:p>
        </w:tc>
        <w:tc>
          <w:tcPr>
            <w:tcW w:w="42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right="3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462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229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99</w:t>
            </w:r>
          </w:p>
        </w:tc>
      </w:tr>
      <w:tr w:rsidR="00092E39" w:rsidTr="00092E39">
        <w:trPr>
          <w:cantSplit/>
          <w:trHeight w:val="335"/>
          <w:jc w:val="center"/>
        </w:trPr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E39" w:rsidRDefault="00092E39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0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right="1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561</w:t>
            </w:r>
          </w:p>
        </w:tc>
      </w:tr>
      <w:tr w:rsidR="00092E39" w:rsidTr="00092E39">
        <w:trPr>
          <w:trHeight w:hRule="exact" w:val="509"/>
          <w:jc w:val="center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3" w:lineRule="exact"/>
              <w:ind w:left="248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Объем времени на консультации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right="3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right="3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right="3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354" w:right="355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354" w:right="355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248" w:right="252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</w:tr>
      <w:tr w:rsidR="00092E39" w:rsidTr="00092E39">
        <w:trPr>
          <w:cantSplit/>
          <w:trHeight w:hRule="exact" w:val="473"/>
          <w:jc w:val="center"/>
        </w:trPr>
        <w:tc>
          <w:tcPr>
            <w:tcW w:w="4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39" w:rsidRDefault="00092E39">
            <w:pPr>
              <w:pStyle w:val="TableParagraph"/>
              <w:kinsoku w:val="0"/>
              <w:overflowPunct w:val="0"/>
              <w:spacing w:line="313" w:lineRule="exact"/>
              <w:ind w:left="248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Общий объем времени на</w:t>
            </w:r>
          </w:p>
          <w:p w:rsidR="00092E39" w:rsidRDefault="00092E39">
            <w:pPr>
              <w:pStyle w:val="TableParagraph"/>
              <w:kinsoku w:val="0"/>
              <w:overflowPunct w:val="0"/>
              <w:spacing w:before="3" w:line="160" w:lineRule="exact"/>
              <w:rPr>
                <w:rFonts w:eastAsiaTheme="minorEastAsia"/>
                <w:sz w:val="28"/>
                <w:szCs w:val="28"/>
              </w:rPr>
            </w:pPr>
          </w:p>
          <w:p w:rsidR="00092E39" w:rsidRDefault="00092E39">
            <w:pPr>
              <w:pStyle w:val="TableParagraph"/>
              <w:kinsoku w:val="0"/>
              <w:overflowPunct w:val="0"/>
              <w:ind w:left="248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консультации</w:t>
            </w:r>
          </w:p>
        </w:tc>
        <w:tc>
          <w:tcPr>
            <w:tcW w:w="43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right="1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248" w:right="252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</w:tr>
      <w:tr w:rsidR="00092E39" w:rsidTr="00092E39">
        <w:trPr>
          <w:cantSplit/>
          <w:trHeight w:val="417"/>
          <w:jc w:val="center"/>
        </w:trPr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E39" w:rsidRDefault="00092E39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0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805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46</w:t>
            </w:r>
          </w:p>
        </w:tc>
      </w:tr>
    </w:tbl>
    <w:p w:rsidR="00092E39" w:rsidRDefault="00092E39" w:rsidP="00092E39">
      <w:pPr>
        <w:kinsoku w:val="0"/>
        <w:overflowPunct w:val="0"/>
        <w:spacing w:before="5" w:line="100" w:lineRule="exact"/>
        <w:rPr>
          <w:sz w:val="28"/>
          <w:szCs w:val="28"/>
        </w:rPr>
      </w:pPr>
    </w:p>
    <w:p w:rsidR="00092E39" w:rsidRDefault="00092E39" w:rsidP="00092E39">
      <w:pPr>
        <w:kinsoku w:val="0"/>
        <w:overflowPunct w:val="0"/>
        <w:spacing w:before="5" w:line="100" w:lineRule="exact"/>
        <w:rPr>
          <w:sz w:val="28"/>
          <w:szCs w:val="28"/>
        </w:rPr>
      </w:pPr>
    </w:p>
    <w:p w:rsidR="00092E39" w:rsidRDefault="00092E39" w:rsidP="00092E39">
      <w:pPr>
        <w:kinsoku w:val="0"/>
        <w:overflowPunct w:val="0"/>
        <w:spacing w:before="5" w:line="100" w:lineRule="exact"/>
        <w:rPr>
          <w:sz w:val="28"/>
          <w:szCs w:val="28"/>
        </w:rPr>
      </w:pPr>
    </w:p>
    <w:p w:rsidR="00092E39" w:rsidRDefault="00092E39" w:rsidP="00092E39">
      <w:pPr>
        <w:kinsoku w:val="0"/>
        <w:overflowPunct w:val="0"/>
        <w:spacing w:before="5" w:line="100" w:lineRule="exact"/>
        <w:rPr>
          <w:sz w:val="28"/>
          <w:szCs w:val="28"/>
        </w:rPr>
      </w:pPr>
    </w:p>
    <w:p w:rsidR="00092E39" w:rsidRDefault="00092E39" w:rsidP="00092E39">
      <w:pPr>
        <w:kinsoku w:val="0"/>
        <w:overflowPunct w:val="0"/>
        <w:spacing w:before="5" w:line="100" w:lineRule="exact"/>
        <w:rPr>
          <w:sz w:val="28"/>
          <w:szCs w:val="28"/>
        </w:rPr>
      </w:pPr>
    </w:p>
    <w:p w:rsidR="00092E39" w:rsidRDefault="00092E39" w:rsidP="00092E3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Срок обучения – 8 (9) лет</w:t>
      </w:r>
    </w:p>
    <w:p w:rsidR="00092E39" w:rsidRDefault="00092E39" w:rsidP="00092E39">
      <w:pPr>
        <w:pStyle w:val="a3"/>
        <w:jc w:val="right"/>
        <w:rPr>
          <w:sz w:val="28"/>
          <w:szCs w:val="28"/>
        </w:rPr>
      </w:pPr>
      <w:r>
        <w:rPr>
          <w:b/>
          <w:i/>
          <w:sz w:val="28"/>
          <w:szCs w:val="28"/>
        </w:rPr>
        <w:t>Таблица 4</w:t>
      </w:r>
    </w:p>
    <w:p w:rsidR="00092E39" w:rsidRDefault="00092E39" w:rsidP="00092E39">
      <w:pPr>
        <w:kinsoku w:val="0"/>
        <w:overflowPunct w:val="0"/>
        <w:spacing w:before="5" w:line="100" w:lineRule="exact"/>
        <w:rPr>
          <w:sz w:val="28"/>
          <w:szCs w:val="28"/>
        </w:rPr>
      </w:pPr>
    </w:p>
    <w:tbl>
      <w:tblPr>
        <w:tblW w:w="9570" w:type="dxa"/>
        <w:jc w:val="center"/>
        <w:tblInd w:w="1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01"/>
        <w:gridCol w:w="569"/>
        <w:gridCol w:w="566"/>
        <w:gridCol w:w="567"/>
        <w:gridCol w:w="566"/>
        <w:gridCol w:w="569"/>
        <w:gridCol w:w="566"/>
        <w:gridCol w:w="567"/>
        <w:gridCol w:w="566"/>
        <w:gridCol w:w="533"/>
      </w:tblGrid>
      <w:tr w:rsidR="00092E39" w:rsidTr="00092E39">
        <w:trPr>
          <w:trHeight w:hRule="exact" w:val="542"/>
          <w:jc w:val="center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39" w:rsidRDefault="00092E3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0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3" w:lineRule="exact"/>
              <w:ind w:left="481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Распределение по годам обучения</w:t>
            </w:r>
          </w:p>
        </w:tc>
      </w:tr>
      <w:tr w:rsidR="00092E39" w:rsidTr="00092E39">
        <w:trPr>
          <w:trHeight w:hRule="exact" w:val="578"/>
          <w:jc w:val="center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3" w:lineRule="exact"/>
              <w:ind w:left="318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Класс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186" w:right="192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186" w:right="189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186" w:right="189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right="3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171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8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9</w:t>
            </w:r>
          </w:p>
        </w:tc>
      </w:tr>
      <w:tr w:rsidR="00092E39" w:rsidTr="00092E39">
        <w:trPr>
          <w:trHeight w:hRule="exact" w:val="974"/>
          <w:jc w:val="center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39" w:rsidRDefault="00092E39">
            <w:pPr>
              <w:pStyle w:val="TableParagraph"/>
              <w:kinsoku w:val="0"/>
              <w:overflowPunct w:val="0"/>
              <w:spacing w:line="313" w:lineRule="exact"/>
              <w:ind w:left="318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Продолжительность учебных</w:t>
            </w:r>
          </w:p>
          <w:p w:rsidR="00092E39" w:rsidRDefault="00092E39">
            <w:pPr>
              <w:pStyle w:val="TableParagraph"/>
              <w:kinsoku w:val="0"/>
              <w:overflowPunct w:val="0"/>
              <w:spacing w:line="160" w:lineRule="exact"/>
              <w:rPr>
                <w:rFonts w:eastAsiaTheme="minorEastAsia"/>
                <w:sz w:val="28"/>
                <w:szCs w:val="28"/>
              </w:rPr>
            </w:pPr>
          </w:p>
          <w:p w:rsidR="00092E39" w:rsidRDefault="00092E39">
            <w:pPr>
              <w:pStyle w:val="TableParagraph"/>
              <w:kinsoku w:val="0"/>
              <w:overflowPunct w:val="0"/>
              <w:ind w:left="248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занятий (в неделях)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33</w:t>
            </w:r>
          </w:p>
        </w:tc>
      </w:tr>
      <w:tr w:rsidR="00092E39" w:rsidTr="00092E39">
        <w:trPr>
          <w:trHeight w:hRule="exact" w:val="977"/>
          <w:jc w:val="center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39" w:rsidRDefault="00092E39">
            <w:pPr>
              <w:pStyle w:val="TableParagraph"/>
              <w:kinsoku w:val="0"/>
              <w:overflowPunct w:val="0"/>
              <w:spacing w:line="313" w:lineRule="exact"/>
              <w:ind w:left="248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Количество часов на аудиторные</w:t>
            </w:r>
          </w:p>
          <w:p w:rsidR="00092E39" w:rsidRDefault="00092E39">
            <w:pPr>
              <w:pStyle w:val="TableParagraph"/>
              <w:kinsoku w:val="0"/>
              <w:overflowPunct w:val="0"/>
              <w:spacing w:before="3" w:line="160" w:lineRule="exact"/>
              <w:rPr>
                <w:rFonts w:eastAsiaTheme="minorEastAsia"/>
                <w:sz w:val="28"/>
                <w:szCs w:val="28"/>
              </w:rPr>
            </w:pPr>
          </w:p>
          <w:p w:rsidR="00092E39" w:rsidRDefault="00092E39">
            <w:pPr>
              <w:pStyle w:val="TableParagraph"/>
              <w:tabs>
                <w:tab w:val="left" w:pos="1513"/>
              </w:tabs>
              <w:kinsoku w:val="0"/>
              <w:overflowPunct w:val="0"/>
              <w:ind w:left="248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занятия</w:t>
            </w:r>
            <w:r>
              <w:rPr>
                <w:rFonts w:eastAsiaTheme="minorEastAsia"/>
                <w:sz w:val="28"/>
                <w:szCs w:val="28"/>
              </w:rPr>
              <w:tab/>
              <w:t>(в неделю)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186" w:right="192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186" w:right="189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186" w:right="189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186" w:right="189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</w:tr>
    </w:tbl>
    <w:p w:rsidR="00092E39" w:rsidRDefault="00092E39" w:rsidP="00092E39">
      <w:pPr>
        <w:rPr>
          <w:sz w:val="28"/>
          <w:szCs w:val="28"/>
        </w:rPr>
      </w:pPr>
    </w:p>
    <w:p w:rsidR="00092E39" w:rsidRDefault="00092E39" w:rsidP="00092E39">
      <w:pPr>
        <w:kinsoku w:val="0"/>
        <w:overflowPunct w:val="0"/>
        <w:spacing w:before="2" w:line="90" w:lineRule="exact"/>
        <w:rPr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02"/>
        <w:gridCol w:w="569"/>
        <w:gridCol w:w="566"/>
        <w:gridCol w:w="567"/>
        <w:gridCol w:w="566"/>
        <w:gridCol w:w="569"/>
        <w:gridCol w:w="566"/>
        <w:gridCol w:w="75"/>
        <w:gridCol w:w="492"/>
        <w:gridCol w:w="62"/>
        <w:gridCol w:w="504"/>
        <w:gridCol w:w="533"/>
      </w:tblGrid>
      <w:tr w:rsidR="00092E39" w:rsidTr="00092E39">
        <w:trPr>
          <w:trHeight w:hRule="exact" w:val="1298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39" w:rsidRDefault="00092E39">
            <w:pPr>
              <w:pStyle w:val="TableParagraph"/>
              <w:kinsoku w:val="0"/>
              <w:overflowPunct w:val="0"/>
              <w:spacing w:line="313" w:lineRule="exact"/>
              <w:ind w:left="248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Общее количество часов на</w:t>
            </w:r>
          </w:p>
          <w:p w:rsidR="00092E39" w:rsidRDefault="00092E39">
            <w:pPr>
              <w:pStyle w:val="TableParagraph"/>
              <w:kinsoku w:val="0"/>
              <w:overflowPunct w:val="0"/>
              <w:spacing w:before="3" w:line="160" w:lineRule="exact"/>
              <w:rPr>
                <w:rFonts w:eastAsiaTheme="minorEastAsia"/>
                <w:sz w:val="28"/>
                <w:szCs w:val="28"/>
              </w:rPr>
            </w:pPr>
          </w:p>
          <w:p w:rsidR="00092E39" w:rsidRDefault="00092E39">
            <w:pPr>
              <w:pStyle w:val="TableParagraph"/>
              <w:kinsoku w:val="0"/>
              <w:overflowPunct w:val="0"/>
              <w:ind w:left="248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аудиторные занятия (по  годам)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99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99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99</w:t>
            </w:r>
          </w:p>
        </w:tc>
      </w:tr>
      <w:tr w:rsidR="00092E39" w:rsidTr="00092E39">
        <w:trPr>
          <w:cantSplit/>
          <w:trHeight w:hRule="exact" w:val="562"/>
        </w:trPr>
        <w:tc>
          <w:tcPr>
            <w:tcW w:w="4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39" w:rsidRDefault="00092E39">
            <w:pPr>
              <w:pStyle w:val="TableParagraph"/>
              <w:tabs>
                <w:tab w:val="left" w:pos="3418"/>
              </w:tabs>
              <w:kinsoku w:val="0"/>
              <w:overflowPunct w:val="0"/>
              <w:spacing w:line="313" w:lineRule="exact"/>
              <w:ind w:left="248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Общее количество часов</w:t>
            </w:r>
            <w:r>
              <w:rPr>
                <w:rFonts w:eastAsiaTheme="minorEastAsia"/>
                <w:sz w:val="28"/>
                <w:szCs w:val="28"/>
              </w:rPr>
              <w:tab/>
              <w:t>на</w:t>
            </w:r>
          </w:p>
          <w:p w:rsidR="00092E39" w:rsidRDefault="00092E39">
            <w:pPr>
              <w:pStyle w:val="TableParagraph"/>
              <w:kinsoku w:val="0"/>
              <w:overflowPunct w:val="0"/>
              <w:spacing w:before="3" w:line="160" w:lineRule="exact"/>
              <w:rPr>
                <w:rFonts w:eastAsiaTheme="minorEastAsia"/>
                <w:sz w:val="28"/>
                <w:szCs w:val="28"/>
              </w:rPr>
            </w:pPr>
          </w:p>
          <w:p w:rsidR="00092E39" w:rsidRDefault="00092E39">
            <w:pPr>
              <w:pStyle w:val="TableParagraph"/>
              <w:kinsoku w:val="0"/>
              <w:overflowPunct w:val="0"/>
              <w:ind w:left="527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аудиторные занятия</w:t>
            </w:r>
          </w:p>
        </w:tc>
        <w:tc>
          <w:tcPr>
            <w:tcW w:w="45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right="1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658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99</w:t>
            </w:r>
          </w:p>
        </w:tc>
      </w:tr>
      <w:tr w:rsidR="00092E39" w:rsidTr="00092E39">
        <w:trPr>
          <w:cantSplit/>
          <w:trHeight w:val="509"/>
        </w:trPr>
        <w:tc>
          <w:tcPr>
            <w:tcW w:w="4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E39" w:rsidRDefault="00092E39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0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right="6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757</w:t>
            </w:r>
          </w:p>
        </w:tc>
      </w:tr>
      <w:tr w:rsidR="00092E39" w:rsidTr="00092E39">
        <w:trPr>
          <w:trHeight w:hRule="exact" w:val="51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3" w:lineRule="exact"/>
              <w:ind w:left="248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Объем времени на консультации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right="4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186" w:right="189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17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17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right="1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right="1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234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169" w:right="173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</w:tr>
      <w:tr w:rsidR="00092E39" w:rsidTr="00092E39">
        <w:trPr>
          <w:cantSplit/>
          <w:trHeight w:hRule="exact" w:val="473"/>
        </w:trPr>
        <w:tc>
          <w:tcPr>
            <w:tcW w:w="4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39" w:rsidRDefault="00092E39">
            <w:pPr>
              <w:pStyle w:val="TableParagraph"/>
              <w:kinsoku w:val="0"/>
              <w:overflowPunct w:val="0"/>
              <w:spacing w:line="313" w:lineRule="exact"/>
              <w:ind w:left="248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Общий объем времени на</w:t>
            </w:r>
          </w:p>
          <w:p w:rsidR="00092E39" w:rsidRDefault="00092E39">
            <w:pPr>
              <w:pStyle w:val="TableParagraph"/>
              <w:kinsoku w:val="0"/>
              <w:overflowPunct w:val="0"/>
              <w:spacing w:line="160" w:lineRule="exact"/>
              <w:rPr>
                <w:rFonts w:eastAsiaTheme="minorEastAsia"/>
                <w:sz w:val="28"/>
                <w:szCs w:val="28"/>
              </w:rPr>
            </w:pPr>
          </w:p>
          <w:p w:rsidR="00092E39" w:rsidRDefault="00092E39">
            <w:pPr>
              <w:pStyle w:val="TableParagraph"/>
              <w:kinsoku w:val="0"/>
              <w:overflowPunct w:val="0"/>
              <w:ind w:left="248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консультации</w:t>
            </w:r>
          </w:p>
        </w:tc>
        <w:tc>
          <w:tcPr>
            <w:tcW w:w="45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483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56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169" w:right="173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</w:tr>
      <w:tr w:rsidR="00092E39" w:rsidTr="00092E39">
        <w:trPr>
          <w:cantSplit/>
          <w:trHeight w:val="540"/>
        </w:trPr>
        <w:tc>
          <w:tcPr>
            <w:tcW w:w="4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E39" w:rsidRDefault="00092E39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0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318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64</w:t>
            </w:r>
          </w:p>
        </w:tc>
      </w:tr>
    </w:tbl>
    <w:p w:rsidR="00092E39" w:rsidRDefault="00092E39" w:rsidP="00092E39">
      <w:pPr>
        <w:kinsoku w:val="0"/>
        <w:overflowPunct w:val="0"/>
        <w:spacing w:line="200" w:lineRule="exact"/>
        <w:rPr>
          <w:sz w:val="28"/>
          <w:szCs w:val="28"/>
        </w:rPr>
      </w:pPr>
    </w:p>
    <w:p w:rsidR="00092E39" w:rsidRDefault="00092E39" w:rsidP="00092E39">
      <w:pPr>
        <w:kinsoku w:val="0"/>
        <w:overflowPunct w:val="0"/>
        <w:spacing w:line="200" w:lineRule="exact"/>
        <w:rPr>
          <w:sz w:val="28"/>
          <w:szCs w:val="28"/>
        </w:rPr>
      </w:pPr>
    </w:p>
    <w:p w:rsidR="00092E39" w:rsidRDefault="00092E39" w:rsidP="00092E39">
      <w:pPr>
        <w:kinsoku w:val="0"/>
        <w:overflowPunct w:val="0"/>
        <w:spacing w:before="10" w:line="200" w:lineRule="exact"/>
        <w:rPr>
          <w:sz w:val="28"/>
          <w:szCs w:val="28"/>
        </w:rPr>
      </w:pP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Консультации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по подготовке концертных номеров обеспечивается консультациями для обучающихся, которые проводятся с целью подготовки к академическим концертам, творческим конкурсам и другим мероприятиям образовательного учреждения. Консультации могут проводиться рассредоточено или в счет резерва учебного времени.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Аудиторная нагрузка по учебному предмету «Подготовка концертных номеров» распределяется по годам обучения с учетом общего объема аудиторного времени, предусмотренного на учебный предмет ФГТ.</w:t>
      </w:r>
    </w:p>
    <w:p w:rsidR="00092E39" w:rsidRDefault="00092E39" w:rsidP="00092E39">
      <w:pPr>
        <w:kinsoku w:val="0"/>
        <w:overflowPunct w:val="0"/>
        <w:spacing w:line="200" w:lineRule="exact"/>
        <w:jc w:val="both"/>
        <w:rPr>
          <w:sz w:val="28"/>
          <w:szCs w:val="28"/>
        </w:rPr>
      </w:pPr>
    </w:p>
    <w:p w:rsidR="00092E39" w:rsidRDefault="00092E39" w:rsidP="00092E39">
      <w:pPr>
        <w:kinsoku w:val="0"/>
        <w:overflowPunct w:val="0"/>
        <w:spacing w:before="14" w:line="280" w:lineRule="exact"/>
        <w:jc w:val="center"/>
        <w:rPr>
          <w:b/>
          <w:sz w:val="28"/>
          <w:szCs w:val="28"/>
        </w:rPr>
      </w:pPr>
    </w:p>
    <w:p w:rsidR="00092E39" w:rsidRDefault="00092E39" w:rsidP="00092E39">
      <w:pPr>
        <w:pStyle w:val="a3"/>
        <w:numPr>
          <w:ilvl w:val="0"/>
          <w:numId w:val="5"/>
        </w:numPr>
        <w:spacing w:before="0"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по годам обучения</w:t>
      </w:r>
    </w:p>
    <w:p w:rsidR="00092E39" w:rsidRDefault="00092E39" w:rsidP="00092E39">
      <w:pPr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Содержанием занятий по предмету «Подготовка концертных номеров» является разучивание хореографических композиций на основе освоенных движений на уроках классического и народного танцев. </w:t>
      </w:r>
    </w:p>
    <w:p w:rsidR="00092E39" w:rsidRDefault="00092E39" w:rsidP="00092E39">
      <w:pPr>
        <w:kinsoku w:val="0"/>
        <w:overflowPunct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обучения – 5 (6) лет</w:t>
      </w:r>
    </w:p>
    <w:p w:rsidR="00092E39" w:rsidRDefault="00092E39" w:rsidP="00092E39">
      <w:pPr>
        <w:kinsoku w:val="0"/>
        <w:overflowPunct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класс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Классический танец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хореографические композиции на основе изученных движений на уроке классического танца.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танец» из балета «</w:t>
      </w:r>
      <w:proofErr w:type="spellStart"/>
      <w:r>
        <w:rPr>
          <w:b/>
          <w:sz w:val="28"/>
          <w:szCs w:val="28"/>
        </w:rPr>
        <w:t>Сольвейг</w:t>
      </w:r>
      <w:proofErr w:type="spellEnd"/>
      <w:r>
        <w:rPr>
          <w:b/>
          <w:sz w:val="28"/>
          <w:szCs w:val="28"/>
        </w:rPr>
        <w:t xml:space="preserve">». </w:t>
      </w:r>
      <w:r>
        <w:rPr>
          <w:sz w:val="28"/>
          <w:szCs w:val="28"/>
        </w:rPr>
        <w:t>Музыка Э.Грига, хореография Л.Якобсона.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Норвежский танец. </w:t>
      </w:r>
      <w:r>
        <w:rPr>
          <w:sz w:val="28"/>
          <w:szCs w:val="28"/>
        </w:rPr>
        <w:t xml:space="preserve">Музыка Э.Грига, хореография Е.Снетковой - </w:t>
      </w:r>
      <w:r>
        <w:rPr>
          <w:sz w:val="28"/>
          <w:szCs w:val="28"/>
        </w:rPr>
        <w:lastRenderedPageBreak/>
        <w:t>Вечесловой.</w:t>
      </w:r>
    </w:p>
    <w:p w:rsidR="00092E39" w:rsidRDefault="00092E39" w:rsidP="00092E39">
      <w:pPr>
        <w:pStyle w:val="a3"/>
        <w:spacing w:before="0" w:line="360" w:lineRule="auto"/>
        <w:ind w:left="0"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Народный танец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хореографические композиции, построенные на рисунках  и простейших элементах  русского (национального) танца.</w:t>
      </w:r>
    </w:p>
    <w:p w:rsidR="00092E39" w:rsidRDefault="00092E39" w:rsidP="00092E39">
      <w:pPr>
        <w:kinsoku w:val="0"/>
        <w:overflowPunct w:val="0"/>
        <w:spacing w:before="10"/>
        <w:rPr>
          <w:b/>
          <w:sz w:val="28"/>
          <w:szCs w:val="28"/>
        </w:rPr>
      </w:pPr>
    </w:p>
    <w:p w:rsidR="00092E39" w:rsidRDefault="00092E39" w:rsidP="00092E39">
      <w:pPr>
        <w:kinsoku w:val="0"/>
        <w:overflowPunct w:val="0"/>
        <w:spacing w:before="10"/>
        <w:ind w:left="8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класс</w:t>
      </w:r>
    </w:p>
    <w:p w:rsidR="00092E39" w:rsidRDefault="00092E39" w:rsidP="00092E39">
      <w:pPr>
        <w:kinsoku w:val="0"/>
        <w:overflowPunct w:val="0"/>
        <w:spacing w:before="4" w:line="150" w:lineRule="exact"/>
        <w:rPr>
          <w:sz w:val="28"/>
          <w:szCs w:val="28"/>
        </w:rPr>
      </w:pPr>
    </w:p>
    <w:p w:rsidR="00092E39" w:rsidRDefault="00092E39" w:rsidP="00092E39">
      <w:pPr>
        <w:kinsoku w:val="0"/>
        <w:overflowPunct w:val="0"/>
        <w:spacing w:before="6" w:line="150" w:lineRule="exact"/>
        <w:rPr>
          <w:sz w:val="28"/>
          <w:szCs w:val="28"/>
        </w:rPr>
      </w:pPr>
    </w:p>
    <w:p w:rsidR="00092E39" w:rsidRDefault="00092E39" w:rsidP="00092E39">
      <w:pPr>
        <w:pStyle w:val="a3"/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Классический танец</w:t>
      </w:r>
    </w:p>
    <w:p w:rsidR="00092E39" w:rsidRDefault="00092E39" w:rsidP="00092E39">
      <w:pPr>
        <w:kinsoku w:val="0"/>
        <w:overflowPunct w:val="0"/>
        <w:spacing w:before="2" w:line="160" w:lineRule="exact"/>
        <w:ind w:firstLine="709"/>
        <w:jc w:val="both"/>
        <w:rPr>
          <w:sz w:val="28"/>
          <w:szCs w:val="28"/>
        </w:rPr>
      </w:pP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танец» из балета «</w:t>
      </w:r>
      <w:proofErr w:type="spellStart"/>
      <w:r>
        <w:rPr>
          <w:b/>
          <w:sz w:val="28"/>
          <w:szCs w:val="28"/>
        </w:rPr>
        <w:t>Фадетта</w:t>
      </w:r>
      <w:proofErr w:type="spellEnd"/>
      <w:r>
        <w:rPr>
          <w:b/>
          <w:sz w:val="28"/>
          <w:szCs w:val="28"/>
        </w:rPr>
        <w:t xml:space="preserve">». </w:t>
      </w:r>
      <w:r>
        <w:rPr>
          <w:sz w:val="28"/>
          <w:szCs w:val="28"/>
        </w:rPr>
        <w:t>Музыка Л.Делиба, хореография А.Горского.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«Красная шапочка и Серый волк» из балета «Спящая красавица». </w:t>
      </w:r>
      <w:r>
        <w:rPr>
          <w:sz w:val="28"/>
          <w:szCs w:val="28"/>
        </w:rPr>
        <w:t>Музыка П.Чайковского, хореография М.Петипа.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«Танец озорных девушек» из балета «Медный всадник». </w:t>
      </w:r>
      <w:r>
        <w:rPr>
          <w:sz w:val="28"/>
          <w:szCs w:val="28"/>
        </w:rPr>
        <w:t>Музыка  Р.Глиэра, хореография Р.Захарова.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«Танец детей» из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акта балета «Щелкунчик». </w:t>
      </w:r>
      <w:r>
        <w:rPr>
          <w:sz w:val="28"/>
          <w:szCs w:val="28"/>
        </w:rPr>
        <w:t>Музыка П.Чайковского,  хореография В.Вайнонена.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«Полька с мячиком». </w:t>
      </w:r>
      <w:r>
        <w:rPr>
          <w:sz w:val="28"/>
          <w:szCs w:val="28"/>
        </w:rPr>
        <w:t xml:space="preserve">Музыка Д. </w:t>
      </w:r>
      <w:proofErr w:type="spellStart"/>
      <w:r>
        <w:rPr>
          <w:sz w:val="28"/>
          <w:szCs w:val="28"/>
        </w:rPr>
        <w:t>Дюкомена</w:t>
      </w:r>
      <w:proofErr w:type="spellEnd"/>
      <w:r>
        <w:rPr>
          <w:sz w:val="28"/>
          <w:szCs w:val="28"/>
        </w:rPr>
        <w:t>, хореография А.Ширяева.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Народный танец </w:t>
      </w:r>
      <w:r>
        <w:rPr>
          <w:sz w:val="28"/>
          <w:szCs w:val="28"/>
        </w:rPr>
        <w:t xml:space="preserve">-  хореографические композиции в характере польки и галопа на основе материала </w:t>
      </w:r>
      <w:r>
        <w:rPr>
          <w:b/>
          <w:sz w:val="28"/>
          <w:szCs w:val="28"/>
        </w:rPr>
        <w:t>белорусского, прибалтийского и гуцульского танцев.</w:t>
      </w:r>
    </w:p>
    <w:p w:rsidR="00092E39" w:rsidRDefault="00092E39" w:rsidP="00092E39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092E39" w:rsidRDefault="00092E39" w:rsidP="00092E39">
      <w:pPr>
        <w:kinsoku w:val="0"/>
        <w:overflowPunct w:val="0"/>
        <w:spacing w:before="7"/>
        <w:ind w:left="8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класс</w:t>
      </w:r>
    </w:p>
    <w:p w:rsidR="00092E39" w:rsidRDefault="00092E39" w:rsidP="00092E39">
      <w:pPr>
        <w:kinsoku w:val="0"/>
        <w:overflowPunct w:val="0"/>
        <w:spacing w:before="6" w:line="150" w:lineRule="exact"/>
        <w:rPr>
          <w:sz w:val="28"/>
          <w:szCs w:val="28"/>
        </w:rPr>
      </w:pPr>
    </w:p>
    <w:p w:rsidR="00092E39" w:rsidRDefault="00092E39" w:rsidP="00092E39">
      <w:pPr>
        <w:pStyle w:val="a3"/>
        <w:spacing w:before="0" w:line="360" w:lineRule="auto"/>
        <w:ind w:left="0"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Классический танец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«Зонтики». </w:t>
      </w:r>
      <w:r>
        <w:rPr>
          <w:sz w:val="28"/>
          <w:szCs w:val="28"/>
        </w:rPr>
        <w:t xml:space="preserve">Музыка Д.Шостаковича, хореография </w:t>
      </w:r>
      <w:proofErr w:type="spellStart"/>
      <w:r>
        <w:rPr>
          <w:sz w:val="28"/>
          <w:szCs w:val="28"/>
        </w:rPr>
        <w:t>М.Мартиросяна</w:t>
      </w:r>
      <w:proofErr w:type="spellEnd"/>
      <w:r>
        <w:rPr>
          <w:sz w:val="28"/>
          <w:szCs w:val="28"/>
        </w:rPr>
        <w:t>.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Саботьер</w:t>
      </w:r>
      <w:proofErr w:type="spellEnd"/>
      <w:r>
        <w:rPr>
          <w:b/>
          <w:sz w:val="28"/>
          <w:szCs w:val="28"/>
        </w:rPr>
        <w:t xml:space="preserve">.   Детский   танец  из  балета «Тщетная предосторожность». </w:t>
      </w:r>
      <w:r>
        <w:rPr>
          <w:sz w:val="28"/>
          <w:szCs w:val="28"/>
        </w:rPr>
        <w:t xml:space="preserve">Музыка   </w:t>
      </w:r>
      <w:proofErr w:type="spellStart"/>
      <w:r>
        <w:rPr>
          <w:sz w:val="28"/>
          <w:szCs w:val="28"/>
        </w:rPr>
        <w:t>П.Гертеля</w:t>
      </w:r>
      <w:proofErr w:type="spellEnd"/>
      <w:r>
        <w:rPr>
          <w:sz w:val="28"/>
          <w:szCs w:val="28"/>
        </w:rPr>
        <w:t>,  хореография М.Петипа.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«Вальс цветов» из  балета «Спящая красавица». </w:t>
      </w:r>
      <w:r>
        <w:rPr>
          <w:sz w:val="28"/>
          <w:szCs w:val="28"/>
        </w:rPr>
        <w:t>Музыка П.Чайковского,  хореография  М.Петипа.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«Танец амуров» из балета «Дон Кихот». </w:t>
      </w:r>
      <w:r>
        <w:rPr>
          <w:sz w:val="28"/>
          <w:szCs w:val="28"/>
        </w:rPr>
        <w:t>Музыка Л.Минкуса, хореография А.Горского.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«Вариация </w:t>
      </w:r>
      <w:proofErr w:type="spellStart"/>
      <w:r>
        <w:rPr>
          <w:b/>
          <w:sz w:val="28"/>
          <w:szCs w:val="28"/>
        </w:rPr>
        <w:t>прялочек</w:t>
      </w:r>
      <w:proofErr w:type="spellEnd"/>
      <w:r>
        <w:rPr>
          <w:b/>
          <w:sz w:val="28"/>
          <w:szCs w:val="28"/>
        </w:rPr>
        <w:t>» из балета «</w:t>
      </w:r>
      <w:proofErr w:type="spellStart"/>
      <w:r>
        <w:rPr>
          <w:b/>
          <w:sz w:val="28"/>
          <w:szCs w:val="28"/>
        </w:rPr>
        <w:t>Коппелия</w:t>
      </w:r>
      <w:proofErr w:type="spellEnd"/>
      <w:r>
        <w:rPr>
          <w:b/>
          <w:sz w:val="28"/>
          <w:szCs w:val="28"/>
        </w:rPr>
        <w:t xml:space="preserve">». </w:t>
      </w:r>
      <w:r>
        <w:rPr>
          <w:sz w:val="28"/>
          <w:szCs w:val="28"/>
        </w:rPr>
        <w:t>Музыка Л.Делиба, хореография А.Горского.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Народный танец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хореографические постановки на материале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lastRenderedPageBreak/>
        <w:t>русского, белорусского, итальянского танцев</w:t>
      </w:r>
      <w:r>
        <w:rPr>
          <w:sz w:val="28"/>
          <w:szCs w:val="28"/>
        </w:rPr>
        <w:t xml:space="preserve"> («</w:t>
      </w:r>
      <w:proofErr w:type="spellStart"/>
      <w:r>
        <w:rPr>
          <w:sz w:val="28"/>
          <w:szCs w:val="28"/>
        </w:rPr>
        <w:t>Крыжачок</w:t>
      </w:r>
      <w:proofErr w:type="spellEnd"/>
      <w:r>
        <w:rPr>
          <w:sz w:val="28"/>
          <w:szCs w:val="28"/>
        </w:rPr>
        <w:t xml:space="preserve"> », «Лявониха», «</w:t>
      </w:r>
      <w:proofErr w:type="spellStart"/>
      <w:r>
        <w:rPr>
          <w:sz w:val="28"/>
          <w:szCs w:val="28"/>
        </w:rPr>
        <w:t>Бульба</w:t>
      </w:r>
      <w:proofErr w:type="spellEnd"/>
      <w:r>
        <w:rPr>
          <w:sz w:val="28"/>
          <w:szCs w:val="28"/>
        </w:rPr>
        <w:t>», Тарантелла)</w:t>
      </w:r>
    </w:p>
    <w:p w:rsidR="00092E39" w:rsidRDefault="00092E39" w:rsidP="00092E39">
      <w:pPr>
        <w:kinsoku w:val="0"/>
        <w:overflowPunct w:val="0"/>
        <w:spacing w:before="8"/>
        <w:ind w:right="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класс</w:t>
      </w:r>
    </w:p>
    <w:p w:rsidR="00092E39" w:rsidRDefault="00092E39" w:rsidP="00092E39">
      <w:pPr>
        <w:kinsoku w:val="0"/>
        <w:overflowPunct w:val="0"/>
        <w:spacing w:before="8"/>
        <w:ind w:right="6945"/>
        <w:jc w:val="center"/>
        <w:rPr>
          <w:b/>
          <w:sz w:val="28"/>
          <w:szCs w:val="28"/>
        </w:rPr>
      </w:pP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Классический танец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 танец»</w:t>
      </w:r>
      <w:r>
        <w:rPr>
          <w:b/>
          <w:sz w:val="28"/>
          <w:szCs w:val="28"/>
        </w:rPr>
        <w:tab/>
        <w:t xml:space="preserve">из балета «Тщетная предосторожность». </w:t>
      </w:r>
      <w:r>
        <w:rPr>
          <w:sz w:val="28"/>
          <w:szCs w:val="28"/>
        </w:rPr>
        <w:t>Музыка Л.Герольда, хореография О.Виноградова.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Pas</w:t>
      </w:r>
      <w:r w:rsidRPr="00092E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de</w:t>
      </w:r>
      <w:r w:rsidRPr="00092E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trios</w:t>
      </w:r>
      <w:r>
        <w:rPr>
          <w:b/>
          <w:sz w:val="28"/>
          <w:szCs w:val="28"/>
        </w:rPr>
        <w:t xml:space="preserve"> из балета «Щелкунчик». </w:t>
      </w:r>
      <w:r>
        <w:rPr>
          <w:sz w:val="28"/>
          <w:szCs w:val="28"/>
        </w:rPr>
        <w:t>Музыка П.Чайковского, хореография В.Вайнонена.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Вариация «Утро» из балета «</w:t>
      </w:r>
      <w:proofErr w:type="spellStart"/>
      <w:r>
        <w:rPr>
          <w:b/>
          <w:sz w:val="28"/>
          <w:szCs w:val="28"/>
        </w:rPr>
        <w:t>Коппелия</w:t>
      </w:r>
      <w:proofErr w:type="spellEnd"/>
      <w:r>
        <w:rPr>
          <w:b/>
          <w:sz w:val="28"/>
          <w:szCs w:val="28"/>
        </w:rPr>
        <w:t xml:space="preserve">». </w:t>
      </w:r>
      <w:r>
        <w:rPr>
          <w:sz w:val="28"/>
          <w:szCs w:val="28"/>
        </w:rPr>
        <w:t>Музыка Л.Делиба, хореография Л.Лавровского.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Полька из балета «</w:t>
      </w:r>
      <w:proofErr w:type="spellStart"/>
      <w:r>
        <w:rPr>
          <w:b/>
          <w:sz w:val="28"/>
          <w:szCs w:val="28"/>
        </w:rPr>
        <w:t>Эсмеральда</w:t>
      </w:r>
      <w:proofErr w:type="spellEnd"/>
      <w:r>
        <w:rPr>
          <w:b/>
          <w:sz w:val="28"/>
          <w:szCs w:val="28"/>
        </w:rPr>
        <w:t xml:space="preserve">». </w:t>
      </w:r>
      <w:r>
        <w:rPr>
          <w:sz w:val="28"/>
          <w:szCs w:val="28"/>
        </w:rPr>
        <w:t>Музыка Ц.Пуни, хореография В.Бурмейстера.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«Вальс крестьянок» из I акта балета «Жизель». </w:t>
      </w:r>
      <w:r>
        <w:rPr>
          <w:sz w:val="28"/>
          <w:szCs w:val="28"/>
        </w:rPr>
        <w:t xml:space="preserve">Музыка </w:t>
      </w:r>
      <w:proofErr w:type="spellStart"/>
      <w:r>
        <w:rPr>
          <w:sz w:val="28"/>
          <w:szCs w:val="28"/>
        </w:rPr>
        <w:t>А.Адана</w:t>
      </w:r>
      <w:proofErr w:type="spellEnd"/>
      <w:r>
        <w:rPr>
          <w:sz w:val="28"/>
          <w:szCs w:val="28"/>
        </w:rPr>
        <w:t xml:space="preserve">, хореография Ж. </w:t>
      </w:r>
      <w:proofErr w:type="spellStart"/>
      <w:r>
        <w:rPr>
          <w:sz w:val="28"/>
          <w:szCs w:val="28"/>
        </w:rPr>
        <w:t>Коралли</w:t>
      </w:r>
      <w:proofErr w:type="spellEnd"/>
      <w:r>
        <w:rPr>
          <w:sz w:val="28"/>
          <w:szCs w:val="28"/>
        </w:rPr>
        <w:t>.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«Танец цыганочек» из балета «</w:t>
      </w:r>
      <w:proofErr w:type="spellStart"/>
      <w:r>
        <w:rPr>
          <w:b/>
          <w:sz w:val="28"/>
          <w:szCs w:val="28"/>
        </w:rPr>
        <w:t>Эсмеральда</w:t>
      </w:r>
      <w:proofErr w:type="spellEnd"/>
      <w:r>
        <w:rPr>
          <w:b/>
          <w:sz w:val="28"/>
          <w:szCs w:val="28"/>
        </w:rPr>
        <w:t xml:space="preserve">». </w:t>
      </w:r>
      <w:r>
        <w:rPr>
          <w:sz w:val="28"/>
          <w:szCs w:val="28"/>
        </w:rPr>
        <w:t xml:space="preserve">Музыка </w:t>
      </w:r>
      <w:proofErr w:type="spellStart"/>
      <w:r>
        <w:rPr>
          <w:sz w:val="28"/>
          <w:szCs w:val="28"/>
        </w:rPr>
        <w:t>Р.Дриго</w:t>
      </w:r>
      <w:proofErr w:type="spellEnd"/>
      <w:r>
        <w:rPr>
          <w:sz w:val="28"/>
          <w:szCs w:val="28"/>
        </w:rPr>
        <w:t>, хореография М.Петипа.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Танец Ману из балета «Баядерка». </w:t>
      </w:r>
      <w:r>
        <w:rPr>
          <w:sz w:val="28"/>
          <w:szCs w:val="28"/>
        </w:rPr>
        <w:t>Музыка Л.Минкуса, хореография М.Петипа.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«Маленькие испанцы». </w:t>
      </w:r>
      <w:r>
        <w:rPr>
          <w:sz w:val="28"/>
          <w:szCs w:val="28"/>
        </w:rPr>
        <w:t xml:space="preserve">Музыка Ш. </w:t>
      </w:r>
      <w:proofErr w:type="spellStart"/>
      <w:r>
        <w:rPr>
          <w:sz w:val="28"/>
          <w:szCs w:val="28"/>
        </w:rPr>
        <w:t>Фрамма</w:t>
      </w:r>
      <w:proofErr w:type="spellEnd"/>
      <w:r>
        <w:rPr>
          <w:sz w:val="28"/>
          <w:szCs w:val="28"/>
        </w:rPr>
        <w:t>,  хореография Л.Якобсона.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Народный танец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хореографические постановки на материале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</w:rPr>
        <w:t>русского, украинского, молдавского, итальянского танцев.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</w:p>
    <w:p w:rsidR="00092E39" w:rsidRDefault="00092E39" w:rsidP="00092E39">
      <w:pPr>
        <w:kinsoku w:val="0"/>
        <w:overflowPunct w:val="0"/>
        <w:spacing w:before="7"/>
        <w:ind w:left="8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класс</w:t>
      </w:r>
    </w:p>
    <w:p w:rsidR="00092E39" w:rsidRDefault="00092E39" w:rsidP="00092E39">
      <w:pPr>
        <w:kinsoku w:val="0"/>
        <w:overflowPunct w:val="0"/>
        <w:spacing w:before="7" w:line="150" w:lineRule="exact"/>
        <w:rPr>
          <w:sz w:val="28"/>
          <w:szCs w:val="28"/>
        </w:rPr>
      </w:pP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Классический танец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Неаполитанский танец из балета «Лебединое озеро». </w:t>
      </w:r>
      <w:r>
        <w:rPr>
          <w:sz w:val="28"/>
          <w:szCs w:val="28"/>
        </w:rPr>
        <w:t>Музыка П.Чайковского, хореография В.Бурмейстера.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Вариация Жемчужин из </w:t>
      </w:r>
      <w:r>
        <w:rPr>
          <w:b/>
          <w:sz w:val="28"/>
          <w:szCs w:val="28"/>
          <w:lang w:val="en-US"/>
        </w:rPr>
        <w:t>pas</w:t>
      </w:r>
      <w:r w:rsidRPr="00092E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de</w:t>
      </w:r>
      <w:r w:rsidRPr="00092E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trios</w:t>
      </w:r>
      <w:r>
        <w:rPr>
          <w:b/>
          <w:sz w:val="28"/>
          <w:szCs w:val="28"/>
        </w:rPr>
        <w:t xml:space="preserve"> «Океан и жемчужина» из   балета «Конёк-Горбунок». </w:t>
      </w:r>
      <w:r>
        <w:rPr>
          <w:sz w:val="28"/>
          <w:szCs w:val="28"/>
        </w:rPr>
        <w:t xml:space="preserve">Музыка </w:t>
      </w:r>
      <w:proofErr w:type="spellStart"/>
      <w:r>
        <w:rPr>
          <w:sz w:val="28"/>
          <w:szCs w:val="28"/>
        </w:rPr>
        <w:t>Р.Дриго</w:t>
      </w:r>
      <w:proofErr w:type="spellEnd"/>
      <w:r>
        <w:rPr>
          <w:sz w:val="28"/>
          <w:szCs w:val="28"/>
        </w:rPr>
        <w:t>, хореография А.Горского.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«Сегидилья» из балета «Дон Кихот». </w:t>
      </w:r>
      <w:r>
        <w:rPr>
          <w:sz w:val="28"/>
          <w:szCs w:val="28"/>
        </w:rPr>
        <w:t>Музыка Л.Минкуса, хореография А.Горского.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Трепак из балета «Щелкунчик». </w:t>
      </w:r>
      <w:r>
        <w:rPr>
          <w:sz w:val="28"/>
          <w:szCs w:val="28"/>
        </w:rPr>
        <w:t>Музыка П.Чайковского, хореография В.Вайнонена.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Народный танец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хореографические композиции на материале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русского, украинского, молдавского, венгерского, польского танцев.</w:t>
      </w:r>
    </w:p>
    <w:p w:rsidR="00092E39" w:rsidRDefault="00092E39" w:rsidP="00092E39">
      <w:pPr>
        <w:pStyle w:val="a3"/>
        <w:ind w:left="0"/>
        <w:rPr>
          <w:sz w:val="28"/>
          <w:szCs w:val="28"/>
        </w:rPr>
      </w:pPr>
    </w:p>
    <w:p w:rsidR="00092E39" w:rsidRDefault="00092E39" w:rsidP="00092E39">
      <w:pPr>
        <w:kinsoku w:val="0"/>
        <w:overflowPunct w:val="0"/>
        <w:ind w:left="8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класс</w:t>
      </w:r>
    </w:p>
    <w:p w:rsidR="00092E39" w:rsidRDefault="00092E39" w:rsidP="00092E39">
      <w:pPr>
        <w:kinsoku w:val="0"/>
        <w:overflowPunct w:val="0"/>
        <w:spacing w:before="7" w:line="150" w:lineRule="exact"/>
        <w:rPr>
          <w:sz w:val="28"/>
          <w:szCs w:val="28"/>
        </w:rPr>
      </w:pPr>
    </w:p>
    <w:p w:rsidR="00092E39" w:rsidRDefault="00092E39" w:rsidP="00092E39">
      <w:pPr>
        <w:kinsoku w:val="0"/>
        <w:overflowPunct w:val="0"/>
        <w:spacing w:before="6" w:line="150" w:lineRule="exact"/>
        <w:rPr>
          <w:sz w:val="28"/>
          <w:szCs w:val="28"/>
        </w:rPr>
      </w:pP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Классический танец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«Вариации фей» из балета «Спящая красавица». </w:t>
      </w:r>
      <w:r>
        <w:rPr>
          <w:sz w:val="28"/>
          <w:szCs w:val="28"/>
        </w:rPr>
        <w:t>Музыка П.Чайковского, хореография М. Петипа.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«Вариации кукол» из балета «Фея кукол». </w:t>
      </w:r>
      <w:r>
        <w:rPr>
          <w:sz w:val="28"/>
          <w:szCs w:val="28"/>
        </w:rPr>
        <w:t xml:space="preserve">Музыка  </w:t>
      </w:r>
      <w:proofErr w:type="spellStart"/>
      <w:r>
        <w:rPr>
          <w:sz w:val="28"/>
          <w:szCs w:val="28"/>
        </w:rPr>
        <w:t>Й.Байера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Р.Дриго</w:t>
      </w:r>
      <w:proofErr w:type="spellEnd"/>
      <w:r>
        <w:rPr>
          <w:sz w:val="28"/>
          <w:szCs w:val="28"/>
        </w:rPr>
        <w:t>,  хореография К.Сергеева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Народный танец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хореографические композиции на  материале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русского, венгерского, польского, испанского и других народных танцев;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хореографические композиции на материале</w:t>
      </w:r>
      <w:r>
        <w:rPr>
          <w:b/>
          <w:sz w:val="28"/>
          <w:szCs w:val="28"/>
        </w:rPr>
        <w:t xml:space="preserve"> академического народного танца;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хореографические композиции на материале</w:t>
      </w:r>
      <w:r>
        <w:rPr>
          <w:b/>
          <w:sz w:val="28"/>
          <w:szCs w:val="28"/>
        </w:rPr>
        <w:t xml:space="preserve"> регионального танца.</w:t>
      </w:r>
    </w:p>
    <w:p w:rsidR="00092E39" w:rsidRDefault="00092E39" w:rsidP="00092E39">
      <w:pPr>
        <w:kinsoku w:val="0"/>
        <w:overflowPunct w:val="0"/>
        <w:spacing w:before="63"/>
        <w:rPr>
          <w:b/>
          <w:sz w:val="28"/>
          <w:szCs w:val="28"/>
        </w:rPr>
      </w:pPr>
    </w:p>
    <w:p w:rsidR="00092E39" w:rsidRDefault="00092E39" w:rsidP="00092E39">
      <w:pPr>
        <w:kinsoku w:val="0"/>
        <w:overflowPunct w:val="0"/>
        <w:spacing w:before="63"/>
        <w:ind w:left="8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обучения – 8 (9) лет</w:t>
      </w:r>
    </w:p>
    <w:p w:rsidR="00092E39" w:rsidRDefault="00092E39" w:rsidP="00092E39">
      <w:pPr>
        <w:kinsoku w:val="0"/>
        <w:overflowPunct w:val="0"/>
        <w:spacing w:before="63"/>
        <w:ind w:left="809"/>
        <w:rPr>
          <w:b/>
          <w:sz w:val="28"/>
          <w:szCs w:val="28"/>
        </w:rPr>
      </w:pPr>
    </w:p>
    <w:p w:rsidR="00092E39" w:rsidRDefault="00092E39" w:rsidP="00092E39">
      <w:pPr>
        <w:kinsoku w:val="0"/>
        <w:overflowPunct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класс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Развернутые хореографические этюды и композиции  на основе учебного материала, изученного на предметах «Ритмика», «Танец» и «Гимнастика».</w:t>
      </w:r>
    </w:p>
    <w:p w:rsidR="00092E39" w:rsidRDefault="00092E39" w:rsidP="00092E39">
      <w:pPr>
        <w:pStyle w:val="a3"/>
        <w:spacing w:before="0"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класс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Хореографические композиции на основе учебного материала, изученного  на предметах «Ритмика», «Танец» и «Гимнастика».</w:t>
      </w:r>
    </w:p>
    <w:p w:rsidR="00092E39" w:rsidRDefault="00092E39" w:rsidP="00092E3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класс</w:t>
      </w:r>
    </w:p>
    <w:p w:rsidR="00092E39" w:rsidRDefault="00092E39" w:rsidP="00092E39">
      <w:pPr>
        <w:pStyle w:val="a3"/>
        <w:jc w:val="center"/>
        <w:rPr>
          <w:b/>
          <w:sz w:val="28"/>
          <w:szCs w:val="28"/>
        </w:rPr>
      </w:pP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Классический танец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хореографические композиции  на основе </w:t>
      </w:r>
      <w:r>
        <w:rPr>
          <w:sz w:val="28"/>
          <w:szCs w:val="28"/>
        </w:rPr>
        <w:lastRenderedPageBreak/>
        <w:t>изученных движений на уроке классического танца.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танец» из балета «</w:t>
      </w:r>
      <w:proofErr w:type="spellStart"/>
      <w:r>
        <w:rPr>
          <w:b/>
          <w:sz w:val="28"/>
          <w:szCs w:val="28"/>
        </w:rPr>
        <w:t>Сольвейг</w:t>
      </w:r>
      <w:proofErr w:type="spellEnd"/>
      <w:r>
        <w:rPr>
          <w:b/>
          <w:sz w:val="28"/>
          <w:szCs w:val="28"/>
        </w:rPr>
        <w:t xml:space="preserve">». </w:t>
      </w:r>
      <w:r>
        <w:rPr>
          <w:sz w:val="28"/>
          <w:szCs w:val="28"/>
        </w:rPr>
        <w:t>Музыка Э.Грига, хореография Л.Якобсона.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Норвежский танец. </w:t>
      </w:r>
      <w:r>
        <w:rPr>
          <w:sz w:val="28"/>
          <w:szCs w:val="28"/>
        </w:rPr>
        <w:t xml:space="preserve">Музыка Э.Грига, хореография </w:t>
      </w:r>
      <w:proofErr w:type="spellStart"/>
      <w:r>
        <w:rPr>
          <w:sz w:val="28"/>
          <w:szCs w:val="28"/>
        </w:rPr>
        <w:t>Е.Снетковой-Вечесловой</w:t>
      </w:r>
      <w:proofErr w:type="spellEnd"/>
      <w:r>
        <w:rPr>
          <w:sz w:val="28"/>
          <w:szCs w:val="28"/>
        </w:rPr>
        <w:t>.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Народный танец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хореографические композиции, построенные на рисунках  и простейших элементах  русского (национального) танца.</w:t>
      </w:r>
    </w:p>
    <w:p w:rsidR="00092E39" w:rsidRDefault="00092E39" w:rsidP="00092E3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класс</w:t>
      </w:r>
    </w:p>
    <w:p w:rsidR="00092E39" w:rsidRDefault="00092E39" w:rsidP="00092E39">
      <w:pPr>
        <w:pStyle w:val="a3"/>
        <w:rPr>
          <w:sz w:val="28"/>
          <w:szCs w:val="28"/>
          <w:u w:val="single"/>
        </w:rPr>
      </w:pP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Классический танец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танец» из балета «</w:t>
      </w:r>
      <w:proofErr w:type="spellStart"/>
      <w:r>
        <w:rPr>
          <w:b/>
          <w:sz w:val="28"/>
          <w:szCs w:val="28"/>
        </w:rPr>
        <w:t>Фадетта</w:t>
      </w:r>
      <w:proofErr w:type="spellEnd"/>
      <w:r>
        <w:rPr>
          <w:b/>
          <w:sz w:val="28"/>
          <w:szCs w:val="28"/>
        </w:rPr>
        <w:t xml:space="preserve">». </w:t>
      </w:r>
      <w:r>
        <w:rPr>
          <w:sz w:val="28"/>
          <w:szCs w:val="28"/>
        </w:rPr>
        <w:t>Музыка Л.Делиба, хореография А.Горского.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«Красная шапочка и Серый волк» из балета «Спящая красавица». </w:t>
      </w:r>
      <w:r>
        <w:rPr>
          <w:sz w:val="28"/>
          <w:szCs w:val="28"/>
        </w:rPr>
        <w:t>Музыка П.Чайковского, хореография М.Петипа.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«Танец озорных девушек» из балета «Медный всадник». </w:t>
      </w:r>
      <w:r>
        <w:rPr>
          <w:sz w:val="28"/>
          <w:szCs w:val="28"/>
        </w:rPr>
        <w:t>Музыка  Р.Глиэра, хореография Р.Захарова.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«Танец детей» из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акта балета «Щелкунчик». </w:t>
      </w:r>
      <w:r>
        <w:rPr>
          <w:sz w:val="28"/>
          <w:szCs w:val="28"/>
        </w:rPr>
        <w:t>Музыка П.Чайковского,  хореография В.Вайнонена.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«Полька с мячиком». </w:t>
      </w:r>
      <w:r>
        <w:rPr>
          <w:sz w:val="28"/>
          <w:szCs w:val="28"/>
        </w:rPr>
        <w:t xml:space="preserve">Музыка Д. </w:t>
      </w:r>
      <w:proofErr w:type="spellStart"/>
      <w:r>
        <w:rPr>
          <w:sz w:val="28"/>
          <w:szCs w:val="28"/>
        </w:rPr>
        <w:t>Дюкомена</w:t>
      </w:r>
      <w:proofErr w:type="spellEnd"/>
      <w:r>
        <w:rPr>
          <w:sz w:val="28"/>
          <w:szCs w:val="28"/>
        </w:rPr>
        <w:t>, хореография А.Ширяева.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Народный танец </w:t>
      </w:r>
      <w:r>
        <w:rPr>
          <w:sz w:val="28"/>
          <w:szCs w:val="28"/>
        </w:rPr>
        <w:t xml:space="preserve">-  хореографические композиции в характере польки и галопа на материале </w:t>
      </w:r>
      <w:r>
        <w:rPr>
          <w:b/>
          <w:sz w:val="28"/>
          <w:szCs w:val="28"/>
        </w:rPr>
        <w:t>белорусского, прибалтийского и гуцульского танцев.</w:t>
      </w:r>
    </w:p>
    <w:p w:rsidR="00092E39" w:rsidRDefault="00092E39" w:rsidP="00092E3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 класс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Классический танец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«Зонтики». </w:t>
      </w:r>
      <w:r>
        <w:rPr>
          <w:sz w:val="28"/>
          <w:szCs w:val="28"/>
        </w:rPr>
        <w:t xml:space="preserve">Музыка Д.Шостаковича, хореография </w:t>
      </w:r>
      <w:proofErr w:type="spellStart"/>
      <w:r>
        <w:rPr>
          <w:sz w:val="28"/>
          <w:szCs w:val="28"/>
        </w:rPr>
        <w:t>М.Мартиросяна</w:t>
      </w:r>
      <w:proofErr w:type="spellEnd"/>
      <w:r>
        <w:rPr>
          <w:sz w:val="28"/>
          <w:szCs w:val="28"/>
        </w:rPr>
        <w:t>.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Саботьер</w:t>
      </w:r>
      <w:proofErr w:type="spellEnd"/>
      <w:r>
        <w:rPr>
          <w:b/>
          <w:sz w:val="28"/>
          <w:szCs w:val="28"/>
        </w:rPr>
        <w:t xml:space="preserve">. Детский танец из балета «Тщетная предосторожность». </w:t>
      </w:r>
      <w:r>
        <w:rPr>
          <w:sz w:val="28"/>
          <w:szCs w:val="28"/>
        </w:rPr>
        <w:t xml:space="preserve">Музыка   </w:t>
      </w:r>
      <w:proofErr w:type="spellStart"/>
      <w:r>
        <w:rPr>
          <w:sz w:val="28"/>
          <w:szCs w:val="28"/>
        </w:rPr>
        <w:t>П.Гертеля</w:t>
      </w:r>
      <w:proofErr w:type="spellEnd"/>
      <w:r>
        <w:rPr>
          <w:sz w:val="28"/>
          <w:szCs w:val="28"/>
        </w:rPr>
        <w:t>,  хореография М.Петипа.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«Вальс цветов» из балета «Спящая красавица». </w:t>
      </w:r>
      <w:r>
        <w:rPr>
          <w:sz w:val="28"/>
          <w:szCs w:val="28"/>
        </w:rPr>
        <w:t>Музыка П.Чайковского, хореография М.Петипа.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«Танец амуров» из балета «Дон Кихот». </w:t>
      </w:r>
      <w:r>
        <w:rPr>
          <w:sz w:val="28"/>
          <w:szCs w:val="28"/>
        </w:rPr>
        <w:t xml:space="preserve">Музыка Л.Минкуса, </w:t>
      </w:r>
      <w:r>
        <w:rPr>
          <w:sz w:val="28"/>
          <w:szCs w:val="28"/>
        </w:rPr>
        <w:lastRenderedPageBreak/>
        <w:t>хореография А.Горского.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«Вариация </w:t>
      </w:r>
      <w:proofErr w:type="spellStart"/>
      <w:r>
        <w:rPr>
          <w:b/>
          <w:sz w:val="28"/>
          <w:szCs w:val="28"/>
        </w:rPr>
        <w:t>прялочек</w:t>
      </w:r>
      <w:proofErr w:type="spellEnd"/>
      <w:r>
        <w:rPr>
          <w:b/>
          <w:sz w:val="28"/>
          <w:szCs w:val="28"/>
        </w:rPr>
        <w:t>» из балета «</w:t>
      </w:r>
      <w:proofErr w:type="spellStart"/>
      <w:r>
        <w:rPr>
          <w:b/>
          <w:sz w:val="28"/>
          <w:szCs w:val="28"/>
        </w:rPr>
        <w:t>Коппелия</w:t>
      </w:r>
      <w:proofErr w:type="spellEnd"/>
      <w:r>
        <w:rPr>
          <w:b/>
          <w:sz w:val="28"/>
          <w:szCs w:val="28"/>
        </w:rPr>
        <w:t xml:space="preserve">». </w:t>
      </w:r>
      <w:r>
        <w:rPr>
          <w:sz w:val="28"/>
          <w:szCs w:val="28"/>
        </w:rPr>
        <w:t>Музыка Л.Делиба, хореография А.Горского.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Народный танец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хореографические постановки на материале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русского, белорусского, итальянского танцев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(« </w:t>
      </w:r>
      <w:proofErr w:type="spellStart"/>
      <w:r>
        <w:rPr>
          <w:sz w:val="28"/>
          <w:szCs w:val="28"/>
        </w:rPr>
        <w:t>Крыжачок</w:t>
      </w:r>
      <w:proofErr w:type="spellEnd"/>
      <w:r>
        <w:rPr>
          <w:sz w:val="28"/>
          <w:szCs w:val="28"/>
        </w:rPr>
        <w:t xml:space="preserve"> », «Лявониха», «</w:t>
      </w:r>
      <w:proofErr w:type="spellStart"/>
      <w:r>
        <w:rPr>
          <w:sz w:val="28"/>
          <w:szCs w:val="28"/>
        </w:rPr>
        <w:t>Бульба</w:t>
      </w:r>
      <w:proofErr w:type="spellEnd"/>
      <w:r>
        <w:rPr>
          <w:sz w:val="28"/>
          <w:szCs w:val="28"/>
        </w:rPr>
        <w:t>», Тарантелла).</w:t>
      </w:r>
    </w:p>
    <w:p w:rsidR="00092E39" w:rsidRDefault="00092E39" w:rsidP="00092E3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класс</w:t>
      </w:r>
    </w:p>
    <w:p w:rsidR="00092E39" w:rsidRDefault="00092E39" w:rsidP="00092E39">
      <w:pPr>
        <w:pStyle w:val="a3"/>
        <w:ind w:left="0"/>
        <w:rPr>
          <w:sz w:val="28"/>
          <w:szCs w:val="28"/>
        </w:rPr>
      </w:pP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Классический танец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</w:t>
      </w:r>
      <w:r>
        <w:rPr>
          <w:b/>
          <w:sz w:val="28"/>
          <w:szCs w:val="28"/>
        </w:rPr>
        <w:tab/>
        <w:t>танец» из</w:t>
      </w:r>
      <w:r>
        <w:rPr>
          <w:b/>
          <w:sz w:val="28"/>
          <w:szCs w:val="28"/>
        </w:rPr>
        <w:tab/>
        <w:t xml:space="preserve">балета «Тщетная предосторожность». </w:t>
      </w:r>
      <w:r>
        <w:rPr>
          <w:sz w:val="28"/>
          <w:szCs w:val="28"/>
        </w:rPr>
        <w:t>Музыка Л.Герольда, хореография О.Виноградова.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Pas</w:t>
      </w:r>
      <w:r w:rsidRPr="00092E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de</w:t>
      </w:r>
      <w:r w:rsidRPr="00092E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trios</w:t>
      </w:r>
      <w:r>
        <w:rPr>
          <w:b/>
          <w:sz w:val="28"/>
          <w:szCs w:val="28"/>
        </w:rPr>
        <w:t xml:space="preserve"> из балета «Щелкунчик». </w:t>
      </w:r>
      <w:r>
        <w:rPr>
          <w:sz w:val="28"/>
          <w:szCs w:val="28"/>
        </w:rPr>
        <w:t>Музыка П.Чайковского, хореография В.Вайнонена.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Вариация «Утро» из балета «</w:t>
      </w:r>
      <w:proofErr w:type="spellStart"/>
      <w:r>
        <w:rPr>
          <w:b/>
          <w:sz w:val="28"/>
          <w:szCs w:val="28"/>
        </w:rPr>
        <w:t>Коппелия</w:t>
      </w:r>
      <w:proofErr w:type="spellEnd"/>
      <w:r>
        <w:rPr>
          <w:b/>
          <w:sz w:val="28"/>
          <w:szCs w:val="28"/>
        </w:rPr>
        <w:t xml:space="preserve">». </w:t>
      </w:r>
      <w:r>
        <w:rPr>
          <w:sz w:val="28"/>
          <w:szCs w:val="28"/>
        </w:rPr>
        <w:t>Музыка Л.Делиба, хореография Л.Лавровского.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Полька из балета «</w:t>
      </w:r>
      <w:proofErr w:type="spellStart"/>
      <w:r>
        <w:rPr>
          <w:b/>
          <w:sz w:val="28"/>
          <w:szCs w:val="28"/>
        </w:rPr>
        <w:t>Эсмеральда</w:t>
      </w:r>
      <w:proofErr w:type="spellEnd"/>
      <w:r>
        <w:rPr>
          <w:b/>
          <w:sz w:val="28"/>
          <w:szCs w:val="28"/>
        </w:rPr>
        <w:t xml:space="preserve">». </w:t>
      </w:r>
      <w:r>
        <w:rPr>
          <w:sz w:val="28"/>
          <w:szCs w:val="28"/>
        </w:rPr>
        <w:t>Музыка Ц.Пуни, хореография В.Бурмейстера.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«Вальс крестьянок» из I акта балета «Жизель». </w:t>
      </w:r>
      <w:r>
        <w:rPr>
          <w:sz w:val="28"/>
          <w:szCs w:val="28"/>
        </w:rPr>
        <w:t>Музыка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А.Адана</w:t>
      </w:r>
      <w:proofErr w:type="spellEnd"/>
      <w:r>
        <w:rPr>
          <w:sz w:val="28"/>
          <w:szCs w:val="28"/>
        </w:rPr>
        <w:t xml:space="preserve">, хореография Ж. </w:t>
      </w:r>
      <w:proofErr w:type="spellStart"/>
      <w:r>
        <w:rPr>
          <w:sz w:val="28"/>
          <w:szCs w:val="28"/>
        </w:rPr>
        <w:t>Коралли</w:t>
      </w:r>
      <w:proofErr w:type="spellEnd"/>
      <w:r>
        <w:rPr>
          <w:sz w:val="28"/>
          <w:szCs w:val="28"/>
        </w:rPr>
        <w:t>.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Народный танец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хореографические постановки на материале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русского, украинского, молдавского, итальянского танцев.</w:t>
      </w:r>
    </w:p>
    <w:p w:rsidR="00092E39" w:rsidRDefault="00092E39" w:rsidP="00092E39">
      <w:pPr>
        <w:pStyle w:val="a3"/>
        <w:spacing w:before="0"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класс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Классический танец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Танец цыганочек из балета «</w:t>
      </w:r>
      <w:proofErr w:type="spellStart"/>
      <w:r>
        <w:rPr>
          <w:b/>
          <w:sz w:val="28"/>
          <w:szCs w:val="28"/>
        </w:rPr>
        <w:t>Эсмеральда</w:t>
      </w:r>
      <w:proofErr w:type="spellEnd"/>
      <w:r>
        <w:rPr>
          <w:b/>
          <w:sz w:val="28"/>
          <w:szCs w:val="28"/>
        </w:rPr>
        <w:t xml:space="preserve">». </w:t>
      </w:r>
      <w:r>
        <w:rPr>
          <w:sz w:val="28"/>
          <w:szCs w:val="28"/>
        </w:rPr>
        <w:t xml:space="preserve">Музыка </w:t>
      </w:r>
      <w:proofErr w:type="spellStart"/>
      <w:r>
        <w:rPr>
          <w:sz w:val="28"/>
          <w:szCs w:val="28"/>
        </w:rPr>
        <w:t>Р.Дриго</w:t>
      </w:r>
      <w:proofErr w:type="spellEnd"/>
      <w:r>
        <w:rPr>
          <w:sz w:val="28"/>
          <w:szCs w:val="28"/>
        </w:rPr>
        <w:t>, хореография М.Петипа.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Танец Ману из балета «Баядерка». </w:t>
      </w:r>
      <w:r>
        <w:rPr>
          <w:sz w:val="28"/>
          <w:szCs w:val="28"/>
        </w:rPr>
        <w:t>Музыка Л.Минкуса, хореография М.Петипа.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«Маленькие испанцы». </w:t>
      </w:r>
      <w:r>
        <w:rPr>
          <w:sz w:val="28"/>
          <w:szCs w:val="28"/>
        </w:rPr>
        <w:t xml:space="preserve">Музыка Ш. </w:t>
      </w:r>
      <w:proofErr w:type="spellStart"/>
      <w:r>
        <w:rPr>
          <w:sz w:val="28"/>
          <w:szCs w:val="28"/>
        </w:rPr>
        <w:t>Фрамма</w:t>
      </w:r>
      <w:proofErr w:type="spellEnd"/>
      <w:r>
        <w:rPr>
          <w:sz w:val="28"/>
          <w:szCs w:val="28"/>
        </w:rPr>
        <w:t>, хореография Л.Якобсона.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Народный танец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хореографические композиции на материале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lastRenderedPageBreak/>
        <w:t>русского, украинского, молдавского, венгерского, польского танцев.</w:t>
      </w:r>
    </w:p>
    <w:p w:rsidR="00092E39" w:rsidRDefault="00092E39" w:rsidP="00092E39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092E39" w:rsidRDefault="00092E39" w:rsidP="00092E3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класс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Классический танец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«Неаполитанский танец» из балета «Лебединое озеро». </w:t>
      </w:r>
      <w:r>
        <w:rPr>
          <w:sz w:val="28"/>
          <w:szCs w:val="28"/>
        </w:rPr>
        <w:t>Музыка П.Чайковского, хореография В.Бурмейстера.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«Вариация Жемчужин» из </w:t>
      </w:r>
      <w:r>
        <w:rPr>
          <w:b/>
          <w:sz w:val="28"/>
          <w:szCs w:val="28"/>
          <w:lang w:val="en-US"/>
        </w:rPr>
        <w:t>pas</w:t>
      </w:r>
      <w:r w:rsidRPr="00092E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de</w:t>
      </w:r>
      <w:r w:rsidRPr="00092E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trios</w:t>
      </w:r>
      <w:r>
        <w:rPr>
          <w:b/>
          <w:sz w:val="28"/>
          <w:szCs w:val="28"/>
        </w:rPr>
        <w:t xml:space="preserve"> «Океан и жемчужина» из   балета «Конёк-Горбунок». </w:t>
      </w:r>
      <w:r>
        <w:rPr>
          <w:sz w:val="28"/>
          <w:szCs w:val="28"/>
        </w:rPr>
        <w:t xml:space="preserve">Музыка </w:t>
      </w:r>
      <w:proofErr w:type="spellStart"/>
      <w:r>
        <w:rPr>
          <w:sz w:val="28"/>
          <w:szCs w:val="28"/>
        </w:rPr>
        <w:t>Р.Дриго</w:t>
      </w:r>
      <w:proofErr w:type="spellEnd"/>
      <w:r>
        <w:rPr>
          <w:sz w:val="28"/>
          <w:szCs w:val="28"/>
        </w:rPr>
        <w:t>, хореография А.Горского.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«Сегидилья» из балета «Дон Кихот». </w:t>
      </w:r>
      <w:r>
        <w:rPr>
          <w:sz w:val="28"/>
          <w:szCs w:val="28"/>
        </w:rPr>
        <w:t>Музыка Л.Минкуса, хореография А.Горского.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Трепак из балета «Щелкунчик». </w:t>
      </w:r>
      <w:r>
        <w:rPr>
          <w:sz w:val="28"/>
          <w:szCs w:val="28"/>
        </w:rPr>
        <w:t>Музыка П.Чайковского, хореография В.Вайнонена.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Народный танец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хореографические композиции на  материале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русского, венгерского, польского, испанского и других народных танцев.</w:t>
      </w:r>
    </w:p>
    <w:p w:rsidR="00092E39" w:rsidRDefault="00092E39" w:rsidP="00092E3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класс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Классический танец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Вариации фей из балета «Спящая красавица». </w:t>
      </w:r>
      <w:r>
        <w:rPr>
          <w:sz w:val="28"/>
          <w:szCs w:val="28"/>
        </w:rPr>
        <w:t>Музыка П.Чайковского, хореография М. Петипа.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Вариации кукол  из балета  «Фея  кукол». </w:t>
      </w:r>
      <w:r>
        <w:rPr>
          <w:sz w:val="28"/>
          <w:szCs w:val="28"/>
        </w:rPr>
        <w:t xml:space="preserve">Музыка  </w:t>
      </w:r>
      <w:proofErr w:type="spellStart"/>
      <w:r>
        <w:rPr>
          <w:sz w:val="28"/>
          <w:szCs w:val="28"/>
        </w:rPr>
        <w:t>Й.Байера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Р.Дриго</w:t>
      </w:r>
      <w:proofErr w:type="spellEnd"/>
      <w:r>
        <w:rPr>
          <w:sz w:val="28"/>
          <w:szCs w:val="28"/>
        </w:rPr>
        <w:t>, хореография К.Сергеева.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Народный танец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хореографические композиции на материале</w:t>
      </w:r>
      <w:r>
        <w:rPr>
          <w:b/>
          <w:sz w:val="28"/>
          <w:szCs w:val="28"/>
        </w:rPr>
        <w:t xml:space="preserve"> академического народного танца;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хореографические композиции на материале</w:t>
      </w:r>
      <w:r>
        <w:rPr>
          <w:b/>
          <w:sz w:val="28"/>
          <w:szCs w:val="28"/>
        </w:rPr>
        <w:t xml:space="preserve"> регионального танца.</w:t>
      </w:r>
    </w:p>
    <w:p w:rsidR="00092E39" w:rsidRDefault="00092E39" w:rsidP="00092E39">
      <w:pPr>
        <w:pStyle w:val="a3"/>
        <w:ind w:left="0"/>
        <w:rPr>
          <w:sz w:val="28"/>
          <w:szCs w:val="28"/>
        </w:rPr>
      </w:pPr>
    </w:p>
    <w:p w:rsidR="00092E39" w:rsidRDefault="00092E39" w:rsidP="00092E39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уровню подготовки обучающихся</w:t>
      </w:r>
    </w:p>
    <w:p w:rsidR="00092E39" w:rsidRDefault="00092E39" w:rsidP="00092E39">
      <w:pPr>
        <w:kinsoku w:val="0"/>
        <w:overflowPunct w:val="0"/>
        <w:spacing w:before="4" w:line="150" w:lineRule="exact"/>
        <w:rPr>
          <w:sz w:val="28"/>
          <w:szCs w:val="28"/>
        </w:rPr>
      </w:pP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подготовки обучающихся является результатом освоения программы учебного предмета «Подготовка концертных номеров», который определяется  формированием  комплекса  знаний, умений  и  навыков,  таких,  как: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осуществлять подготовку концертных номеров, партий под руководством преподавателя;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работы в танцевальном коллективе;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умение видеть, анализировать и исправлять ошибки исполнения;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понимать и исполнять указание преподавателя, творчески работать над хореографическим произведением на репетиции,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навыки участия в репетиционной работе.</w:t>
      </w:r>
    </w:p>
    <w:p w:rsidR="00092E39" w:rsidRDefault="00092E39" w:rsidP="00092E39">
      <w:pPr>
        <w:pStyle w:val="a3"/>
        <w:numPr>
          <w:ilvl w:val="0"/>
          <w:numId w:val="2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и методы контроля, система оценок</w:t>
      </w:r>
    </w:p>
    <w:p w:rsidR="00092E39" w:rsidRDefault="00092E39" w:rsidP="00092E39">
      <w:pPr>
        <w:numPr>
          <w:ilvl w:val="2"/>
          <w:numId w:val="6"/>
        </w:numPr>
        <w:tabs>
          <w:tab w:val="left" w:pos="427"/>
          <w:tab w:val="left" w:pos="2213"/>
        </w:tabs>
        <w:kinsoku w:val="0"/>
        <w:overflowPunct w:val="0"/>
        <w:spacing w:line="360" w:lineRule="auto"/>
        <w:ind w:left="2213" w:right="6"/>
        <w:rPr>
          <w:i/>
          <w:sz w:val="28"/>
          <w:szCs w:val="28"/>
        </w:rPr>
      </w:pPr>
      <w:r>
        <w:rPr>
          <w:i/>
          <w:sz w:val="28"/>
          <w:szCs w:val="28"/>
        </w:rPr>
        <w:t>Аттестация:  цели,  виды,  форма,  содержание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качества реализации программы «Подготовка концертных номеров» включает в себя текущий контроль успеваемости, промежуточную аттестацию обучающихся.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Успеваемость учащихся проверяется на различных выступлениях: академических и тематических концертах, конкурсах, просмотрах и т.д.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 аттестация проводится в форме контрольных уроков, зачетов и экзаменов. Контрольные уроки, зачеты и экзамены могут проходить в виде просмотра концертных номеров или их фрагментов в учебной аудитории (балетном зале), на сцене концертного зала  учебного заведения, а также исполнения концертных  программ.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Итоговым отчётом по предмету «Подготовка концертных номеров» является ежегодный отчётный концерт хореографического отделения образовательного учреждения</w:t>
      </w:r>
    </w:p>
    <w:p w:rsidR="00092E39" w:rsidRDefault="00092E39" w:rsidP="00092E39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2.Критерии оценок</w:t>
      </w:r>
    </w:p>
    <w:p w:rsidR="00092E39" w:rsidRDefault="00092E39" w:rsidP="00092E39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исполнения программы на просмотре, концерте, конкурсе выставляется оценка по пятибалльной шкале: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right"/>
        <w:rPr>
          <w:sz w:val="28"/>
          <w:szCs w:val="28"/>
        </w:rPr>
      </w:pPr>
    </w:p>
    <w:p w:rsidR="00092E39" w:rsidRDefault="00092E39" w:rsidP="00092E39">
      <w:pPr>
        <w:pStyle w:val="a3"/>
        <w:spacing w:before="0" w:line="360" w:lineRule="auto"/>
        <w:ind w:left="0" w:firstLine="709"/>
        <w:jc w:val="right"/>
        <w:rPr>
          <w:sz w:val="28"/>
          <w:szCs w:val="28"/>
        </w:rPr>
      </w:pPr>
    </w:p>
    <w:p w:rsidR="00092E39" w:rsidRDefault="00092E39" w:rsidP="00092E39">
      <w:pPr>
        <w:pStyle w:val="a3"/>
        <w:spacing w:before="0" w:line="360" w:lineRule="auto"/>
        <w:ind w:left="0" w:firstLine="709"/>
        <w:jc w:val="right"/>
        <w:rPr>
          <w:sz w:val="28"/>
          <w:szCs w:val="28"/>
        </w:rPr>
      </w:pPr>
    </w:p>
    <w:p w:rsidR="00092E39" w:rsidRDefault="00092E39" w:rsidP="00092E39">
      <w:pPr>
        <w:pStyle w:val="a3"/>
        <w:spacing w:before="0" w:line="360" w:lineRule="auto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      </w:t>
      </w:r>
      <w:r>
        <w:rPr>
          <w:b/>
          <w:i/>
          <w:sz w:val="28"/>
          <w:szCs w:val="28"/>
        </w:rPr>
        <w:t>Таблица 5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67"/>
        <w:gridCol w:w="6096"/>
      </w:tblGrid>
      <w:tr w:rsidR="00092E39" w:rsidTr="00092E39">
        <w:trPr>
          <w:trHeight w:hRule="exact" w:val="494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8" w:lineRule="exact"/>
              <w:ind w:right="1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Оценка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8" w:lineRule="exact"/>
              <w:ind w:left="740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092E39" w:rsidTr="00092E39">
        <w:trPr>
          <w:trHeight w:hRule="exact" w:val="1459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 xml:space="preserve">5 </w:t>
            </w:r>
            <w:r>
              <w:rPr>
                <w:rFonts w:eastAsiaTheme="minorEastAsia"/>
                <w:sz w:val="28"/>
                <w:szCs w:val="28"/>
              </w:rPr>
              <w:t>(«отлично»)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39" w:rsidRDefault="00092E39">
            <w:pPr>
              <w:pStyle w:val="TableParagraph"/>
              <w:tabs>
                <w:tab w:val="left" w:pos="1782"/>
                <w:tab w:val="left" w:pos="3692"/>
                <w:tab w:val="left" w:pos="4158"/>
              </w:tabs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технически</w:t>
            </w:r>
            <w:r>
              <w:rPr>
                <w:rFonts w:eastAsiaTheme="minorEastAsia"/>
                <w:sz w:val="28"/>
                <w:szCs w:val="28"/>
              </w:rPr>
              <w:tab/>
              <w:t>качественное</w:t>
            </w:r>
            <w:r>
              <w:rPr>
                <w:rFonts w:eastAsiaTheme="minorEastAsia"/>
                <w:sz w:val="28"/>
                <w:szCs w:val="28"/>
              </w:rPr>
              <w:tab/>
              <w:t>и</w:t>
            </w:r>
            <w:r>
              <w:rPr>
                <w:rFonts w:eastAsiaTheme="minorEastAsia"/>
                <w:sz w:val="28"/>
                <w:szCs w:val="28"/>
              </w:rPr>
              <w:tab/>
              <w:t>художественно</w:t>
            </w:r>
          </w:p>
          <w:p w:rsidR="00092E39" w:rsidRDefault="00092E39">
            <w:pPr>
              <w:pStyle w:val="TableParagraph"/>
              <w:kinsoku w:val="0"/>
              <w:overflowPunct w:val="0"/>
              <w:spacing w:line="160" w:lineRule="exact"/>
              <w:rPr>
                <w:rFonts w:eastAsiaTheme="minorEastAsia"/>
                <w:sz w:val="28"/>
                <w:szCs w:val="28"/>
              </w:rPr>
            </w:pPr>
          </w:p>
          <w:p w:rsidR="00092E39" w:rsidRDefault="00092E39">
            <w:pPr>
              <w:pStyle w:val="TableParagraph"/>
              <w:tabs>
                <w:tab w:val="left" w:pos="1954"/>
                <w:tab w:val="left" w:pos="3697"/>
                <w:tab w:val="left" w:pos="5427"/>
              </w:tabs>
              <w:kinsoku w:val="0"/>
              <w:overflowPunct w:val="0"/>
              <w:spacing w:line="357" w:lineRule="auto"/>
              <w:ind w:left="102" w:right="99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осмысленное</w:t>
            </w:r>
            <w:r>
              <w:rPr>
                <w:rFonts w:eastAsiaTheme="minorEastAsia"/>
                <w:sz w:val="28"/>
                <w:szCs w:val="28"/>
              </w:rPr>
              <w:tab/>
              <w:t>исполнение,</w:t>
            </w:r>
            <w:r>
              <w:rPr>
                <w:rFonts w:eastAsiaTheme="minorEastAsia"/>
                <w:sz w:val="28"/>
                <w:szCs w:val="28"/>
              </w:rPr>
              <w:tab/>
              <w:t>отвечающее</w:t>
            </w:r>
            <w:r>
              <w:rPr>
                <w:rFonts w:eastAsiaTheme="minorEastAsia"/>
                <w:sz w:val="28"/>
                <w:szCs w:val="28"/>
              </w:rPr>
              <w:tab/>
              <w:t>всем требованиям на данном этапе обучения</w:t>
            </w:r>
          </w:p>
        </w:tc>
      </w:tr>
      <w:tr w:rsidR="00092E39" w:rsidTr="00092E39">
        <w:trPr>
          <w:trHeight w:hRule="exact" w:val="1459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4</w:t>
            </w:r>
            <w:r>
              <w:rPr>
                <w:rFonts w:eastAsiaTheme="minorEastAsia"/>
                <w:sz w:val="28"/>
                <w:szCs w:val="28"/>
              </w:rPr>
              <w:t xml:space="preserve"> («хорошо»)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39" w:rsidRDefault="00092E39">
            <w:pPr>
              <w:pStyle w:val="TableParagraph"/>
              <w:tabs>
                <w:tab w:val="left" w:pos="1321"/>
                <w:tab w:val="left" w:pos="2682"/>
                <w:tab w:val="left" w:pos="4186"/>
                <w:tab w:val="left" w:pos="5859"/>
              </w:tabs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отметка</w:t>
            </w:r>
            <w:r>
              <w:rPr>
                <w:rFonts w:eastAsiaTheme="minorEastAsia"/>
                <w:sz w:val="28"/>
                <w:szCs w:val="28"/>
              </w:rPr>
              <w:tab/>
              <w:t>отражает</w:t>
            </w:r>
            <w:r>
              <w:rPr>
                <w:rFonts w:eastAsiaTheme="minorEastAsia"/>
                <w:sz w:val="28"/>
                <w:szCs w:val="28"/>
              </w:rPr>
              <w:tab/>
              <w:t>грамотное</w:t>
            </w:r>
            <w:r>
              <w:rPr>
                <w:rFonts w:eastAsiaTheme="minorEastAsia"/>
                <w:sz w:val="28"/>
                <w:szCs w:val="28"/>
              </w:rPr>
              <w:tab/>
              <w:t>исполнение</w:t>
            </w:r>
            <w:r>
              <w:rPr>
                <w:rFonts w:eastAsiaTheme="minorEastAsia"/>
                <w:sz w:val="28"/>
                <w:szCs w:val="28"/>
              </w:rPr>
              <w:tab/>
              <w:t>с</w:t>
            </w:r>
          </w:p>
          <w:p w:rsidR="00092E39" w:rsidRDefault="00092E39">
            <w:pPr>
              <w:pStyle w:val="TableParagraph"/>
              <w:kinsoku w:val="0"/>
              <w:overflowPunct w:val="0"/>
              <w:spacing w:line="160" w:lineRule="exact"/>
              <w:rPr>
                <w:rFonts w:eastAsiaTheme="minorEastAsia"/>
                <w:sz w:val="28"/>
                <w:szCs w:val="28"/>
              </w:rPr>
            </w:pPr>
          </w:p>
          <w:p w:rsidR="00092E39" w:rsidRDefault="00092E39">
            <w:pPr>
              <w:pStyle w:val="TableParagraph"/>
              <w:tabs>
                <w:tab w:val="left" w:pos="1825"/>
                <w:tab w:val="left" w:pos="3426"/>
                <w:tab w:val="left" w:pos="4119"/>
                <w:tab w:val="left" w:pos="4455"/>
              </w:tabs>
              <w:kinsoku w:val="0"/>
              <w:overflowPunct w:val="0"/>
              <w:spacing w:line="357" w:lineRule="auto"/>
              <w:ind w:left="102" w:right="99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небольшими</w:t>
            </w:r>
            <w:r>
              <w:rPr>
                <w:rFonts w:eastAsiaTheme="minorEastAsia"/>
                <w:sz w:val="28"/>
                <w:szCs w:val="28"/>
              </w:rPr>
              <w:tab/>
              <w:t>недочетами</w:t>
            </w:r>
            <w:r>
              <w:rPr>
                <w:rFonts w:eastAsiaTheme="minorEastAsia"/>
                <w:sz w:val="28"/>
                <w:szCs w:val="28"/>
              </w:rPr>
              <w:tab/>
              <w:t>(как</w:t>
            </w:r>
            <w:r>
              <w:rPr>
                <w:rFonts w:eastAsiaTheme="minorEastAsia"/>
                <w:sz w:val="28"/>
                <w:szCs w:val="28"/>
              </w:rPr>
              <w:tab/>
              <w:t>в</w:t>
            </w:r>
            <w:r>
              <w:rPr>
                <w:rFonts w:eastAsiaTheme="minorEastAsia"/>
                <w:sz w:val="28"/>
                <w:szCs w:val="28"/>
              </w:rPr>
              <w:tab/>
              <w:t>техническом плане, так и в художественном)</w:t>
            </w:r>
          </w:p>
        </w:tc>
      </w:tr>
      <w:tr w:rsidR="00092E39" w:rsidTr="00092E39">
        <w:trPr>
          <w:trHeight w:hRule="exact" w:val="2468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3</w:t>
            </w:r>
            <w:r>
              <w:rPr>
                <w:rFonts w:eastAsiaTheme="minorEastAsia"/>
                <w:sz w:val="28"/>
                <w:szCs w:val="28"/>
              </w:rPr>
              <w:t xml:space="preserve"> («удовлетворительно»)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60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исполнение с большим количеством недочетов,</w:t>
            </w:r>
          </w:p>
          <w:p w:rsidR="00092E39" w:rsidRDefault="00092E39">
            <w:pPr>
              <w:pStyle w:val="TableParagraph"/>
              <w:kinsoku w:val="0"/>
              <w:overflowPunct w:val="0"/>
              <w:spacing w:line="360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 именно: недоученные движения, слабая</w:t>
            </w:r>
          </w:p>
          <w:p w:rsidR="00092E39" w:rsidRDefault="00092E39">
            <w:pPr>
              <w:pStyle w:val="TableParagraph"/>
              <w:kinsoku w:val="0"/>
              <w:overflowPunct w:val="0"/>
              <w:spacing w:line="360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техническая подготовка, невыразительное</w:t>
            </w:r>
          </w:p>
          <w:p w:rsidR="00092E39" w:rsidRDefault="00092E39">
            <w:pPr>
              <w:pStyle w:val="TableParagraph"/>
              <w:kinsoku w:val="0"/>
              <w:overflowPunct w:val="0"/>
              <w:spacing w:line="360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исполнение, отсутствие свободы в хореографических постановках и т.д.</w:t>
            </w:r>
          </w:p>
        </w:tc>
      </w:tr>
      <w:tr w:rsidR="00092E39" w:rsidTr="00092E39">
        <w:trPr>
          <w:trHeight w:hRule="exact" w:val="1578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2</w:t>
            </w:r>
            <w:r>
              <w:rPr>
                <w:rFonts w:eastAsiaTheme="minorEastAsia"/>
                <w:sz w:val="28"/>
                <w:szCs w:val="28"/>
              </w:rPr>
              <w:t xml:space="preserve"> («неудовлетворительно»)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комплекс недостатков,  являющийся следствием</w:t>
            </w:r>
          </w:p>
          <w:p w:rsidR="00092E39" w:rsidRDefault="00092E39">
            <w:pPr>
              <w:pStyle w:val="TableParagraph"/>
              <w:kinsoku w:val="0"/>
              <w:overflowPunct w:val="0"/>
              <w:spacing w:line="360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плохой   посещаемости   аудиторных   занятий  и нежеланием работать над собой</w:t>
            </w:r>
          </w:p>
        </w:tc>
      </w:tr>
      <w:tr w:rsidR="00092E39" w:rsidTr="00092E39">
        <w:trPr>
          <w:trHeight w:hRule="exact" w:val="1230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«зачет»</w:t>
            </w:r>
            <w:r>
              <w:rPr>
                <w:rFonts w:eastAsiaTheme="minorEastAsia"/>
                <w:sz w:val="28"/>
                <w:szCs w:val="28"/>
              </w:rPr>
              <w:t xml:space="preserve"> (без отметки)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39" w:rsidRDefault="00092E39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отражает достаточный уровень подготовки и</w:t>
            </w:r>
          </w:p>
          <w:p w:rsidR="00092E39" w:rsidRDefault="00092E39">
            <w:pPr>
              <w:pStyle w:val="TableParagraph"/>
              <w:kinsoku w:val="0"/>
              <w:overflowPunct w:val="0"/>
              <w:spacing w:line="360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исполнения на данном этапе обучения</w:t>
            </w:r>
          </w:p>
        </w:tc>
      </w:tr>
    </w:tbl>
    <w:p w:rsidR="00092E39" w:rsidRDefault="00092E39" w:rsidP="00092E39">
      <w:pPr>
        <w:kinsoku w:val="0"/>
        <w:overflowPunct w:val="0"/>
        <w:spacing w:before="2" w:line="90" w:lineRule="exact"/>
        <w:rPr>
          <w:sz w:val="28"/>
          <w:szCs w:val="28"/>
        </w:rPr>
      </w:pPr>
    </w:p>
    <w:p w:rsidR="00092E39" w:rsidRDefault="00092E39" w:rsidP="00092E39">
      <w:pPr>
        <w:kinsoku w:val="0"/>
        <w:overflowPunct w:val="0"/>
        <w:spacing w:line="200" w:lineRule="exact"/>
        <w:rPr>
          <w:sz w:val="28"/>
          <w:szCs w:val="28"/>
        </w:rPr>
      </w:pPr>
    </w:p>
    <w:p w:rsidR="00092E39" w:rsidRDefault="00092E39" w:rsidP="00092E39">
      <w:pPr>
        <w:kinsoku w:val="0"/>
        <w:overflowPunct w:val="0"/>
        <w:spacing w:before="10" w:line="200" w:lineRule="exact"/>
        <w:rPr>
          <w:sz w:val="28"/>
          <w:szCs w:val="28"/>
        </w:rPr>
      </w:pP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z w:val="28"/>
          <w:szCs w:val="28"/>
        </w:rPr>
        <w:tab/>
        <w:t>выведении</w:t>
      </w:r>
      <w:r>
        <w:rPr>
          <w:sz w:val="28"/>
          <w:szCs w:val="28"/>
        </w:rPr>
        <w:tab/>
        <w:t xml:space="preserve">итоговой (переводной) оценки учитывается </w:t>
      </w:r>
      <w:r>
        <w:rPr>
          <w:sz w:val="28"/>
          <w:szCs w:val="28"/>
        </w:rPr>
        <w:lastRenderedPageBreak/>
        <w:t>следующее: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годовой работы ученика;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на академическом концерте или  конкурсе;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другие выступления ученика в течение учебного года.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Оценки выставляются по окончании каждой четверти и полугодий учебного года.</w:t>
      </w:r>
    </w:p>
    <w:p w:rsidR="00092E39" w:rsidRDefault="00092E39" w:rsidP="00092E39">
      <w:pPr>
        <w:kinsoku w:val="0"/>
        <w:overflowPunct w:val="0"/>
        <w:spacing w:line="200" w:lineRule="exact"/>
        <w:rPr>
          <w:sz w:val="28"/>
          <w:szCs w:val="28"/>
        </w:rPr>
      </w:pPr>
    </w:p>
    <w:p w:rsidR="00092E39" w:rsidRDefault="00092E39" w:rsidP="00092E39">
      <w:pPr>
        <w:kinsoku w:val="0"/>
        <w:overflowPunct w:val="0"/>
        <w:spacing w:before="10" w:line="280" w:lineRule="exact"/>
        <w:rPr>
          <w:sz w:val="28"/>
          <w:szCs w:val="28"/>
        </w:rPr>
      </w:pPr>
    </w:p>
    <w:p w:rsidR="00092E39" w:rsidRDefault="00092E39" w:rsidP="00092E39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обеспечение учебного процесса</w:t>
      </w:r>
    </w:p>
    <w:p w:rsidR="00092E39" w:rsidRDefault="00092E39" w:rsidP="00092E39">
      <w:pPr>
        <w:pStyle w:val="a3"/>
        <w:rPr>
          <w:sz w:val="28"/>
          <w:szCs w:val="28"/>
        </w:rPr>
      </w:pPr>
    </w:p>
    <w:p w:rsidR="00092E39" w:rsidRDefault="00092E39" w:rsidP="00092E39">
      <w:pPr>
        <w:pStyle w:val="a3"/>
        <w:numPr>
          <w:ilvl w:val="0"/>
          <w:numId w:val="7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Методические рекомендации педагогическим работникам</w:t>
      </w:r>
    </w:p>
    <w:p w:rsidR="00092E39" w:rsidRDefault="00092E39" w:rsidP="00092E39">
      <w:pPr>
        <w:pStyle w:val="a3"/>
        <w:rPr>
          <w:sz w:val="28"/>
          <w:szCs w:val="28"/>
        </w:rPr>
      </w:pPr>
    </w:p>
    <w:p w:rsidR="00092E39" w:rsidRDefault="00092E39" w:rsidP="00092E39">
      <w:pPr>
        <w:pStyle w:val="a3"/>
        <w:spacing w:before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Программа по предмету «Подготовка концертных номеров» предлагает </w:t>
      </w:r>
      <w:r>
        <w:rPr>
          <w:b/>
          <w:i/>
          <w:sz w:val="28"/>
          <w:szCs w:val="28"/>
        </w:rPr>
        <w:t xml:space="preserve">примерный </w:t>
      </w:r>
      <w:r>
        <w:rPr>
          <w:sz w:val="28"/>
          <w:szCs w:val="28"/>
        </w:rPr>
        <w:t xml:space="preserve">перечень лучших  образцов  классических хореографического наследия, которые могут использоваться  по выбору преподавателя с учётом профессиональных возможностей и технической подготовки, как класса, так и индивидуально учащихся. Очень полезно использовать в работе постановки из репертуара профессиональных хореографических коллективов, доступные для исполнения учащимися. В роли хореографов могут выступать и преподаватели, осуществляя постановку концертных номеров на основе пройденного учебного  материала в классе. 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 определяется в соответствии с учебным планом  образовательного учреждения. Изучение учебного материала данного предмета рекомендуется проводить по возрастным категориям: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младшие классы</w:t>
      </w:r>
      <w:r>
        <w:rPr>
          <w:sz w:val="28"/>
          <w:szCs w:val="28"/>
        </w:rPr>
        <w:t xml:space="preserve"> (1- 2 год обучения  по 8-летнему учебному плану и  1 год обучения по 5-летнему учебному плану);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средние классы</w:t>
      </w:r>
      <w:r>
        <w:rPr>
          <w:sz w:val="28"/>
          <w:szCs w:val="28"/>
        </w:rPr>
        <w:t xml:space="preserve"> (3-5 год  обучения  по 8-летнему учебному плану и  2-3 год обучения по 5-летнему учебному плану);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старшие классы</w:t>
      </w:r>
      <w:r>
        <w:rPr>
          <w:sz w:val="28"/>
          <w:szCs w:val="28"/>
        </w:rPr>
        <w:t xml:space="preserve"> (6-8 год  обучения  по 8-летнему учебному плану и  4-5 год обучения по 5-летнему учебному плану). </w:t>
      </w:r>
    </w:p>
    <w:p w:rsidR="00092E39" w:rsidRDefault="00092E39" w:rsidP="00092E39">
      <w:pPr>
        <w:pStyle w:val="a3"/>
        <w:spacing w:before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 подборе сценического репертуара по предмету «Подготовка </w:t>
      </w:r>
      <w:r>
        <w:rPr>
          <w:sz w:val="28"/>
          <w:szCs w:val="28"/>
        </w:rPr>
        <w:lastRenderedPageBreak/>
        <w:t xml:space="preserve">концертных номеров» преподаватель должен учитывать возрастные особенности и технические возможности обучающихся. Исполнительские возможности детей ограничены. Так, в </w:t>
      </w:r>
      <w:r>
        <w:rPr>
          <w:b/>
          <w:i/>
          <w:sz w:val="28"/>
          <w:szCs w:val="28"/>
        </w:rPr>
        <w:t>младших классах</w:t>
      </w:r>
      <w:r>
        <w:rPr>
          <w:sz w:val="28"/>
          <w:szCs w:val="28"/>
        </w:rPr>
        <w:t>, хореографические постановки должны состоять из небольшого количества элементов и движений, соединённых в интересных сочетаниях и перестроениях (рисунках) танца. Хореографические этюды и небольшие танцевальные композиции являются теми  простейшими концертными номерами, которые доступны для репетиционной деятельности учащихся младших классов. Не менее важную роль в создании детского танца играет правильный выбор музыкального произведения, которое должно быть образным, с ясной мелодией  и чётким  ритмическим рисунком. Музыка должна являться средством воспитания музыкальной культуры учащихся.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основополагающих предметов в хореографическом образовании является народный танец. Его обязательно нужно включать в репертуар по предмету «Подготовка концертных номеров».  В </w:t>
      </w:r>
      <w:r>
        <w:rPr>
          <w:b/>
          <w:i/>
          <w:sz w:val="28"/>
          <w:szCs w:val="28"/>
        </w:rPr>
        <w:t>средних классах</w:t>
      </w:r>
      <w:r>
        <w:rPr>
          <w:sz w:val="28"/>
          <w:szCs w:val="28"/>
        </w:rPr>
        <w:t xml:space="preserve"> закладываются основы предмета «Народно-сценический танец».  Разнообразие  изученного материала на этом предмете даёт широкие возможности для балетмейстерской деятельности преподавателя. 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Концертные номера </w:t>
      </w:r>
      <w:r>
        <w:rPr>
          <w:b/>
          <w:i/>
          <w:sz w:val="28"/>
          <w:szCs w:val="28"/>
        </w:rPr>
        <w:t>старших классов</w:t>
      </w:r>
      <w:r>
        <w:rPr>
          <w:sz w:val="28"/>
          <w:szCs w:val="28"/>
        </w:rPr>
        <w:t xml:space="preserve"> должны отличаться своей </w:t>
      </w:r>
      <w:proofErr w:type="spellStart"/>
      <w:r>
        <w:rPr>
          <w:sz w:val="28"/>
          <w:szCs w:val="28"/>
        </w:rPr>
        <w:t>многожанровостью</w:t>
      </w:r>
      <w:proofErr w:type="spellEnd"/>
      <w:r>
        <w:rPr>
          <w:sz w:val="28"/>
          <w:szCs w:val="28"/>
        </w:rPr>
        <w:t xml:space="preserve">. Изучение классического и народно-сценического танца, историко-бытового и современного танца  (вариативная часть) предполагают подготовку и исполнение концертных номеров на основе всего пройденного материала. Но вместе с тем, подготовка концертных номеров не является самоцелью в </w:t>
      </w:r>
      <w:proofErr w:type="spellStart"/>
      <w:r>
        <w:rPr>
          <w:sz w:val="28"/>
          <w:szCs w:val="28"/>
        </w:rPr>
        <w:t>предпрофессиональном</w:t>
      </w:r>
      <w:proofErr w:type="spellEnd"/>
      <w:r>
        <w:rPr>
          <w:sz w:val="28"/>
          <w:szCs w:val="28"/>
        </w:rPr>
        <w:t xml:space="preserve"> хореографическом образовании - это результат длительной учебной работы, подготавливающий к дальнейшему профессиональному образованию.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Репетиционная работа с учащимися проводится преподавателем и концертмейстером. 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Занятия строятся по следующему плану: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Вводное слово преподавателя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Перед разучиванием нового танца преподаватель сообщает о нем такие сведения, как история возникновения, характерные особенности музыки и хореографии. Если танец построен на элементах народной пляски, необходимо рассказать о характерных чертах данного народа, при разучивании фрагмента из балета – дается информация о времени его создания, о стиле исполнения, характерном для той эпохи.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С</w:t>
      </w:r>
      <w:r>
        <w:rPr>
          <w:i/>
          <w:sz w:val="28"/>
          <w:szCs w:val="28"/>
        </w:rPr>
        <w:t>лушание музыки и ее анализ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 предлагает прослушать музыку хореографического номера, определить ее характер, темп, музыкальный размер и т.д.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Разучивание движений и элементов танца, поз и основных рисунков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разучивании движений с детьми хорошие результаты дает метод, при котором ученики повторяют движения вместе с объяснением и показом педагога, а затем исполняют их самостоятельно. При изучении особенно сложных движений может быть применено временное упрощение. Затем танцевальная лексика постепенно усложняется, приближаясь к законченной форме. Когда все элементы проучены, необходимо приступать к соединению их в танцевальные комбинации.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  <w:t>Работа над танцевальным образом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Словесное объяснение преподавателя используется на занятиях и включает в себя основные рабочие и профессиональные термины, точные определения.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 движений применяется педагогом для передачи ученикам характера движений. Показ помогает ученикам выразительнее, эмоциональнее и технически правильно исполнить любое движение, упражнение, танцевальные комбинации.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изучения или закрепления новых, сложных или трудных движений танца используется прием выполнения упражнений детьми по очереди с последующим анализом результатов педагогом или самими обучающимися (сравнение, выявление удач и ошибок), показ элементов движений педагогом </w:t>
      </w:r>
      <w:r>
        <w:rPr>
          <w:sz w:val="28"/>
          <w:szCs w:val="28"/>
        </w:rPr>
        <w:lastRenderedPageBreak/>
        <w:t>или детьми, усвоившими разучиваемое движение.</w:t>
      </w:r>
    </w:p>
    <w:p w:rsidR="00092E39" w:rsidRDefault="00092E39" w:rsidP="00092E3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замечания по ходу урока  делаются в спокойной, требовательной, но доброжелательной форме, с обязательными элементами поощрения и похвалы даже самых незначительных успехов обучающегося.</w:t>
      </w:r>
    </w:p>
    <w:p w:rsidR="00092E39" w:rsidRDefault="00092E39" w:rsidP="00092E39">
      <w:pPr>
        <w:kinsoku w:val="0"/>
        <w:overflowPunct w:val="0"/>
        <w:spacing w:line="360" w:lineRule="auto"/>
        <w:jc w:val="both"/>
        <w:rPr>
          <w:sz w:val="28"/>
          <w:szCs w:val="28"/>
        </w:rPr>
      </w:pPr>
    </w:p>
    <w:p w:rsidR="00092E39" w:rsidRDefault="00092E39" w:rsidP="00092E39">
      <w:pPr>
        <w:kinsoku w:val="0"/>
        <w:overflowPunct w:val="0"/>
        <w:spacing w:line="360" w:lineRule="auto"/>
        <w:jc w:val="both"/>
        <w:rPr>
          <w:sz w:val="28"/>
          <w:szCs w:val="28"/>
        </w:rPr>
      </w:pPr>
    </w:p>
    <w:p w:rsidR="00092E39" w:rsidRDefault="00092E39" w:rsidP="00092E39">
      <w:pPr>
        <w:pStyle w:val="a3"/>
        <w:numPr>
          <w:ilvl w:val="0"/>
          <w:numId w:val="2"/>
        </w:numPr>
        <w:tabs>
          <w:tab w:val="clear" w:pos="382"/>
          <w:tab w:val="left" w:pos="708"/>
        </w:tabs>
        <w:spacing w:before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рекомендуемой нотной и методической литературы</w:t>
      </w:r>
    </w:p>
    <w:p w:rsidR="00092E39" w:rsidRDefault="00092E39" w:rsidP="00092E39">
      <w:pPr>
        <w:pStyle w:val="a3"/>
        <w:rPr>
          <w:sz w:val="28"/>
          <w:szCs w:val="28"/>
        </w:rPr>
      </w:pPr>
    </w:p>
    <w:p w:rsidR="00092E39" w:rsidRDefault="00092E39" w:rsidP="00092E39">
      <w:pPr>
        <w:kinsoku w:val="0"/>
        <w:overflowPunct w:val="0"/>
        <w:spacing w:before="4" w:line="150" w:lineRule="exact"/>
        <w:rPr>
          <w:sz w:val="28"/>
          <w:szCs w:val="28"/>
        </w:rPr>
      </w:pPr>
    </w:p>
    <w:p w:rsidR="00092E39" w:rsidRDefault="00092E39" w:rsidP="00092E39">
      <w:pPr>
        <w:pStyle w:val="a3"/>
        <w:numPr>
          <w:ilvl w:val="0"/>
          <w:numId w:val="8"/>
        </w:numPr>
        <w:spacing w:before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Белозерова В.В. Традиционная культура Орловского края. Орел, 2005</w:t>
      </w:r>
    </w:p>
    <w:p w:rsidR="00092E39" w:rsidRDefault="00092E39" w:rsidP="00092E39">
      <w:pPr>
        <w:pStyle w:val="a3"/>
        <w:numPr>
          <w:ilvl w:val="0"/>
          <w:numId w:val="8"/>
        </w:numPr>
        <w:spacing w:before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Буренина А.И. Ритмическая мозаика.  СПб, 2000</w:t>
      </w:r>
    </w:p>
    <w:p w:rsidR="00092E39" w:rsidRDefault="00092E39" w:rsidP="00092E39">
      <w:pPr>
        <w:pStyle w:val="a3"/>
        <w:numPr>
          <w:ilvl w:val="0"/>
          <w:numId w:val="8"/>
        </w:numPr>
        <w:spacing w:before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Громова Е.Н. Детские танцы из классических балетов: Хрестоматия.  СПб, Издательство  </w:t>
      </w:r>
      <w:proofErr w:type="spellStart"/>
      <w:r>
        <w:rPr>
          <w:sz w:val="28"/>
          <w:szCs w:val="28"/>
        </w:rPr>
        <w:t>СПбГУП</w:t>
      </w:r>
      <w:proofErr w:type="spellEnd"/>
      <w:r>
        <w:rPr>
          <w:sz w:val="28"/>
          <w:szCs w:val="28"/>
        </w:rPr>
        <w:t>,  2000</w:t>
      </w:r>
    </w:p>
    <w:p w:rsidR="00092E39" w:rsidRDefault="00092E39" w:rsidP="00092E39">
      <w:pPr>
        <w:pStyle w:val="a3"/>
        <w:numPr>
          <w:ilvl w:val="0"/>
          <w:numId w:val="8"/>
        </w:numPr>
        <w:spacing w:before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 для детских танцев. Нотное приложение к хрестоматии детских танцев из классических балетов.  СПб, Издательство  </w:t>
      </w:r>
      <w:proofErr w:type="spellStart"/>
      <w:r>
        <w:rPr>
          <w:sz w:val="28"/>
          <w:szCs w:val="28"/>
        </w:rPr>
        <w:t>СПбГУП</w:t>
      </w:r>
      <w:proofErr w:type="spellEnd"/>
      <w:r>
        <w:rPr>
          <w:sz w:val="28"/>
          <w:szCs w:val="28"/>
        </w:rPr>
        <w:t>,  2000</w:t>
      </w:r>
    </w:p>
    <w:p w:rsidR="00092E39" w:rsidRDefault="00092E39" w:rsidP="00092E39">
      <w:pPr>
        <w:pStyle w:val="a3"/>
        <w:numPr>
          <w:ilvl w:val="0"/>
          <w:numId w:val="8"/>
        </w:numPr>
        <w:spacing w:before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Заикин</w:t>
      </w:r>
      <w:proofErr w:type="spellEnd"/>
      <w:r>
        <w:rPr>
          <w:sz w:val="28"/>
          <w:szCs w:val="28"/>
        </w:rPr>
        <w:t xml:space="preserve"> Н.И., </w:t>
      </w:r>
      <w:proofErr w:type="spellStart"/>
      <w:r>
        <w:rPr>
          <w:sz w:val="28"/>
          <w:szCs w:val="28"/>
        </w:rPr>
        <w:t>Заикина</w:t>
      </w:r>
      <w:proofErr w:type="spellEnd"/>
      <w:r>
        <w:rPr>
          <w:sz w:val="28"/>
          <w:szCs w:val="28"/>
        </w:rPr>
        <w:t xml:space="preserve"> Н.А.  Областные  особенности  русского  народного танца. Часть I,  Орел, 1999</w:t>
      </w:r>
    </w:p>
    <w:p w:rsidR="00092E39" w:rsidRDefault="00092E39" w:rsidP="00092E39">
      <w:pPr>
        <w:pStyle w:val="a3"/>
        <w:numPr>
          <w:ilvl w:val="0"/>
          <w:numId w:val="8"/>
        </w:numPr>
        <w:spacing w:before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Заикин</w:t>
      </w:r>
      <w:proofErr w:type="spellEnd"/>
      <w:r>
        <w:rPr>
          <w:sz w:val="28"/>
          <w:szCs w:val="28"/>
        </w:rPr>
        <w:t xml:space="preserve"> Н.И., </w:t>
      </w:r>
      <w:proofErr w:type="spellStart"/>
      <w:r>
        <w:rPr>
          <w:sz w:val="28"/>
          <w:szCs w:val="28"/>
        </w:rPr>
        <w:t>Заикина</w:t>
      </w:r>
      <w:proofErr w:type="spellEnd"/>
      <w:r>
        <w:rPr>
          <w:sz w:val="28"/>
          <w:szCs w:val="28"/>
        </w:rPr>
        <w:t xml:space="preserve"> Н.А. Областные особенности русского народного танца. Часть II. Орел, 2004</w:t>
      </w:r>
    </w:p>
    <w:p w:rsidR="00092E39" w:rsidRDefault="00092E39" w:rsidP="00092E39">
      <w:pPr>
        <w:pStyle w:val="a3"/>
        <w:numPr>
          <w:ilvl w:val="0"/>
          <w:numId w:val="8"/>
        </w:numPr>
        <w:spacing w:before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Климов А.А. Основы русского народного танца. М. «Искусство», 1981</w:t>
      </w:r>
    </w:p>
    <w:p w:rsidR="00092E39" w:rsidRDefault="00092E39" w:rsidP="00092E39">
      <w:pPr>
        <w:pStyle w:val="a3"/>
        <w:numPr>
          <w:ilvl w:val="0"/>
          <w:numId w:val="8"/>
        </w:numPr>
        <w:spacing w:before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Ткаченко Т.С. Народный танец. М. «Искусство», 1954</w:t>
      </w:r>
    </w:p>
    <w:p w:rsidR="00092E39" w:rsidRDefault="00092E39" w:rsidP="00092E39">
      <w:pPr>
        <w:pStyle w:val="a3"/>
        <w:numPr>
          <w:ilvl w:val="0"/>
          <w:numId w:val="8"/>
        </w:numPr>
        <w:spacing w:before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Ткаченко Т.С. Народные танцы. М.  «Искусство», 1975</w:t>
      </w:r>
    </w:p>
    <w:p w:rsidR="00C325EF" w:rsidRDefault="00092E39" w:rsidP="00092E39">
      <w:r>
        <w:rPr>
          <w:sz w:val="28"/>
          <w:szCs w:val="28"/>
        </w:rPr>
        <w:t xml:space="preserve"> Устинова Т.А. Избранные русские народные танцы. М., «</w:t>
      </w:r>
      <w:proofErr w:type="spellStart"/>
      <w:r>
        <w:rPr>
          <w:sz w:val="28"/>
          <w:szCs w:val="28"/>
        </w:rPr>
        <w:t>Ис</w:t>
      </w:r>
      <w:proofErr w:type="spellEnd"/>
    </w:p>
    <w:sectPr w:rsidR="00C325EF" w:rsidSect="00C3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0" w:hanging="70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-"/>
      <w:lvlJc w:val="left"/>
      <w:pPr>
        <w:ind w:left="0" w:hanging="164"/>
      </w:pPr>
      <w:rPr>
        <w:rFonts w:ascii="Times New Roman" w:hAnsi="Times New Roman"/>
        <w:b w:val="0"/>
        <w:i/>
        <w:sz w:val="28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>
    <w:nsid w:val="0000041C"/>
    <w:multiLevelType w:val="multilevel"/>
    <w:tmpl w:val="0000089F"/>
    <w:lvl w:ilvl="0">
      <w:start w:val="3"/>
      <w:numFmt w:val="decimal"/>
      <w:lvlText w:val="%1."/>
      <w:lvlJc w:val="left"/>
      <w:pPr>
        <w:ind w:left="0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hanging="286"/>
      </w:pPr>
      <w:rPr>
        <w:rFonts w:ascii="Arial" w:hAnsi="Arial"/>
        <w:b w:val="0"/>
        <w:w w:val="131"/>
        <w:sz w:val="28"/>
      </w:rPr>
    </w:lvl>
    <w:lvl w:ilvl="2">
      <w:start w:val="1"/>
      <w:numFmt w:val="decimal"/>
      <w:lvlText w:val="%3."/>
      <w:lvlJc w:val="left"/>
      <w:pPr>
        <w:ind w:left="0" w:hanging="428"/>
      </w:pPr>
      <w:rPr>
        <w:rFonts w:ascii="Times New Roman" w:hAnsi="Times New Roman" w:cs="Times New Roman"/>
        <w:b w:val="0"/>
        <w:bCs w:val="0"/>
        <w:i/>
        <w:iCs/>
        <w:spacing w:val="1"/>
        <w:sz w:val="28"/>
        <w:szCs w:val="28"/>
      </w:r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">
    <w:nsid w:val="16A01CF1"/>
    <w:multiLevelType w:val="hybridMultilevel"/>
    <w:tmpl w:val="1A102EF2"/>
    <w:lvl w:ilvl="0" w:tplc="0419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B783D"/>
    <w:multiLevelType w:val="hybridMultilevel"/>
    <w:tmpl w:val="1C683828"/>
    <w:lvl w:ilvl="0" w:tplc="E752B290">
      <w:start w:val="1"/>
      <w:numFmt w:val="decimal"/>
      <w:lvlText w:val="%1."/>
      <w:lvlJc w:val="left"/>
      <w:pPr>
        <w:ind w:left="461" w:hanging="360"/>
      </w:pPr>
      <w:rPr>
        <w:rFonts w:cs="Times New Roman"/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133580"/>
    <w:multiLevelType w:val="hybridMultilevel"/>
    <w:tmpl w:val="F2901E68"/>
    <w:lvl w:ilvl="0" w:tplc="89B2114C">
      <w:start w:val="1"/>
      <w:numFmt w:val="decimal"/>
      <w:lvlText w:val="%1."/>
      <w:lvlJc w:val="left"/>
      <w:pPr>
        <w:ind w:left="461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7B4801"/>
    <w:multiLevelType w:val="hybridMultilevel"/>
    <w:tmpl w:val="766CAEFA"/>
    <w:lvl w:ilvl="0" w:tplc="75E670B6">
      <w:start w:val="1"/>
      <w:numFmt w:val="upperRoman"/>
      <w:lvlText w:val="%1."/>
      <w:lvlJc w:val="left"/>
      <w:pPr>
        <w:ind w:left="821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8E283B"/>
    <w:multiLevelType w:val="hybridMultilevel"/>
    <w:tmpl w:val="75C8D3AE"/>
    <w:lvl w:ilvl="0" w:tplc="5BCADC76">
      <w:start w:val="1"/>
      <w:numFmt w:val="decimal"/>
      <w:lvlText w:val="%1."/>
      <w:lvlJc w:val="left"/>
      <w:pPr>
        <w:ind w:left="1069" w:hanging="360"/>
      </w:pPr>
      <w:rPr>
        <w:rFonts w:cs="Times New Roman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B207B6"/>
    <w:multiLevelType w:val="hybridMultilevel"/>
    <w:tmpl w:val="02B65F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2E39"/>
    <w:rsid w:val="000521E8"/>
    <w:rsid w:val="00056510"/>
    <w:rsid w:val="00092E39"/>
    <w:rsid w:val="00593663"/>
    <w:rsid w:val="00AE0B6A"/>
    <w:rsid w:val="00C3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92E39"/>
    <w:pPr>
      <w:tabs>
        <w:tab w:val="left" w:pos="382"/>
      </w:tabs>
      <w:kinsoku w:val="0"/>
      <w:overflowPunct w:val="0"/>
      <w:spacing w:before="3"/>
      <w:ind w:left="10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092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semiHidden/>
    <w:rsid w:val="00092E39"/>
  </w:style>
  <w:style w:type="paragraph" w:customStyle="1" w:styleId="221">
    <w:name w:val="Заголовок №2 (2)1"/>
    <w:basedOn w:val="a"/>
    <w:uiPriority w:val="99"/>
    <w:semiHidden/>
    <w:rsid w:val="00092E39"/>
    <w:pPr>
      <w:widowControl/>
      <w:shd w:val="clear" w:color="auto" w:fill="FFFFFF"/>
      <w:autoSpaceDE/>
      <w:autoSpaceDN/>
      <w:adjustRightInd/>
      <w:spacing w:before="720" w:line="480" w:lineRule="exact"/>
      <w:jc w:val="both"/>
      <w:outlineLvl w:val="1"/>
    </w:pPr>
    <w:rPr>
      <w:b/>
      <w:i/>
      <w:sz w:val="26"/>
      <w:szCs w:val="24"/>
    </w:rPr>
  </w:style>
  <w:style w:type="character" w:customStyle="1" w:styleId="1">
    <w:name w:val="Основной текст Знак1"/>
    <w:uiPriority w:val="99"/>
    <w:rsid w:val="00593663"/>
    <w:rPr>
      <w:rFonts w:ascii="Calibri" w:hAnsi="Calibri" w:cs="Calibri" w:hint="default"/>
      <w:sz w:val="31"/>
      <w:szCs w:val="3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5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4266</Words>
  <Characters>24320</Characters>
  <Application>Microsoft Office Word</Application>
  <DocSecurity>0</DocSecurity>
  <Lines>202</Lines>
  <Paragraphs>57</Paragraphs>
  <ScaleCrop>false</ScaleCrop>
  <Company>Microsoft</Company>
  <LinksUpToDate>false</LinksUpToDate>
  <CharactersWithSpaces>28529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</dc:creator>
  <cp:keywords/>
  <dc:description/>
  <cp:lastModifiedBy>Ольга Сергеевна</cp:lastModifiedBy>
  <cp:revision>7</cp:revision>
  <cp:lastPrinted>2019-04-18T04:46:00Z</cp:lastPrinted>
  <dcterms:created xsi:type="dcterms:W3CDTF">2019-04-18T02:09:00Z</dcterms:created>
  <dcterms:modified xsi:type="dcterms:W3CDTF">2019-04-22T07:44:00Z</dcterms:modified>
</cp:coreProperties>
</file>