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02" w:rsidRPr="00650FAF" w:rsidRDefault="00965B02" w:rsidP="00965B0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0FAF">
        <w:rPr>
          <w:rFonts w:ascii="Times New Roman" w:hAnsi="Times New Roman"/>
          <w:b/>
          <w:cap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caps/>
          <w:sz w:val="24"/>
          <w:szCs w:val="24"/>
        </w:rPr>
        <w:t>БЮДЖЕТНОЕ</w:t>
      </w:r>
      <w:r w:rsidRPr="00650FAF">
        <w:rPr>
          <w:rFonts w:ascii="Times New Roman" w:hAnsi="Times New Roman"/>
          <w:b/>
          <w:caps/>
          <w:sz w:val="24"/>
          <w:szCs w:val="24"/>
        </w:rPr>
        <w:t xml:space="preserve"> образовательное учреждение дополнительного образования «Детская школа искусств Пограничного муниципального района»</w:t>
      </w:r>
    </w:p>
    <w:p w:rsidR="00965B02" w:rsidRPr="00190BED" w:rsidRDefault="00965B02" w:rsidP="00965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B02" w:rsidRPr="00190BED" w:rsidRDefault="00965B02" w:rsidP="00965B02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5B02" w:rsidRPr="00190BED" w:rsidRDefault="00965B02" w:rsidP="00965B02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5B02" w:rsidRPr="00190BED" w:rsidRDefault="00965B02" w:rsidP="00965B02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B02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 xml:space="preserve">МУЗЫКАЛЬНОГО ИСКУССТВА «ФОРТЕПИАНО», </w:t>
      </w: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B02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ПО.02. </w:t>
      </w:r>
      <w:r w:rsidRPr="00603B48">
        <w:rPr>
          <w:rFonts w:ascii="Times New Roman" w:hAnsi="Times New Roman"/>
          <w:b/>
          <w:sz w:val="28"/>
          <w:szCs w:val="28"/>
        </w:rPr>
        <w:t>ТЕОРИЯ И ИСТОРИЯ МУЗЫКИ</w:t>
      </w:r>
    </w:p>
    <w:p w:rsidR="00965B02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B02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>ПРОГРАММА</w:t>
      </w:r>
    </w:p>
    <w:p w:rsidR="00965B02" w:rsidRPr="00603B48" w:rsidRDefault="00965B02" w:rsidP="0096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965B02" w:rsidRPr="00650FAF" w:rsidRDefault="00965B02" w:rsidP="00965B02">
      <w:pPr>
        <w:spacing w:after="0" w:line="240" w:lineRule="auto"/>
        <w:jc w:val="center"/>
        <w:rPr>
          <w:sz w:val="36"/>
          <w:szCs w:val="36"/>
        </w:rPr>
      </w:pPr>
      <w:r w:rsidRPr="00650FAF">
        <w:rPr>
          <w:rFonts w:ascii="Times New Roman" w:hAnsi="Times New Roman"/>
          <w:b/>
          <w:sz w:val="36"/>
          <w:szCs w:val="36"/>
        </w:rPr>
        <w:t>ПО.02.УП.0</w:t>
      </w:r>
      <w:r>
        <w:rPr>
          <w:rFonts w:ascii="Times New Roman" w:hAnsi="Times New Roman"/>
          <w:b/>
          <w:sz w:val="36"/>
          <w:szCs w:val="36"/>
        </w:rPr>
        <w:t>2 СЛУШАНИЕ МУЗЫКИ</w:t>
      </w:r>
      <w:r w:rsidRPr="00650FAF">
        <w:rPr>
          <w:sz w:val="36"/>
          <w:szCs w:val="36"/>
        </w:rPr>
        <w:tab/>
      </w: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Default="00965B02" w:rsidP="00965B02">
      <w:pPr>
        <w:pStyle w:val="a3"/>
        <w:spacing w:line="240" w:lineRule="auto"/>
        <w:ind w:right="120"/>
        <w:jc w:val="center"/>
        <w:rPr>
          <w:sz w:val="28"/>
          <w:szCs w:val="28"/>
        </w:rPr>
      </w:pPr>
    </w:p>
    <w:p w:rsidR="00965B02" w:rsidRDefault="00965B02" w:rsidP="00965B02">
      <w:pPr>
        <w:pStyle w:val="a3"/>
        <w:spacing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03B4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Пограничный</w:t>
      </w:r>
    </w:p>
    <w:p w:rsidR="00965B02" w:rsidRPr="00603B48" w:rsidRDefault="00965B02" w:rsidP="00965B02">
      <w:pPr>
        <w:pStyle w:val="a3"/>
        <w:spacing w:line="240" w:lineRule="auto"/>
        <w:ind w:right="120"/>
        <w:jc w:val="center"/>
        <w:rPr>
          <w:rFonts w:ascii="Times New Roman" w:hAnsi="Times New Roman"/>
          <w:sz w:val="28"/>
          <w:szCs w:val="28"/>
        </w:rPr>
      </w:pPr>
    </w:p>
    <w:p w:rsidR="007141D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02" w:rsidRPr="00965B02" w:rsidRDefault="00965B02" w:rsidP="00965B02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5B02">
        <w:rPr>
          <w:rFonts w:ascii="Times New Roman" w:hAnsi="Times New Roman" w:cs="Times New Roman"/>
          <w:bCs/>
          <w:sz w:val="24"/>
          <w:szCs w:val="24"/>
        </w:rPr>
        <w:t>ПРИНЯТО</w:t>
      </w:r>
      <w:r w:rsidRPr="00965B02">
        <w:rPr>
          <w:rFonts w:ascii="Times New Roman" w:hAnsi="Times New Roman" w:cs="Times New Roman"/>
          <w:bCs/>
          <w:sz w:val="24"/>
          <w:szCs w:val="24"/>
        </w:rPr>
        <w:tab/>
        <w:t>УТВЕРЖДЕНО</w:t>
      </w:r>
    </w:p>
    <w:p w:rsidR="00965B02" w:rsidRPr="00965B02" w:rsidRDefault="00965B02" w:rsidP="00965B02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5B02">
        <w:rPr>
          <w:rFonts w:ascii="Times New Roman" w:hAnsi="Times New Roman" w:cs="Times New Roman"/>
          <w:bCs/>
          <w:sz w:val="24"/>
          <w:szCs w:val="24"/>
        </w:rPr>
        <w:t>на заседании Педагогического совета</w:t>
      </w:r>
      <w:r w:rsidRPr="00965B02">
        <w:rPr>
          <w:rFonts w:ascii="Times New Roman" w:hAnsi="Times New Roman" w:cs="Times New Roman"/>
          <w:bCs/>
          <w:sz w:val="24"/>
          <w:szCs w:val="24"/>
        </w:rPr>
        <w:tab/>
        <w:t>И.о. директора</w:t>
      </w:r>
    </w:p>
    <w:p w:rsidR="00965B02" w:rsidRPr="00965B02" w:rsidRDefault="00965B02" w:rsidP="00965B02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5B02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proofErr w:type="spellStart"/>
      <w:r w:rsidRPr="00965B02">
        <w:rPr>
          <w:rFonts w:ascii="Times New Roman" w:hAnsi="Times New Roman" w:cs="Times New Roman"/>
          <w:bCs/>
          <w:sz w:val="24"/>
          <w:szCs w:val="24"/>
        </w:rPr>
        <w:t>____от</w:t>
      </w:r>
      <w:proofErr w:type="spellEnd"/>
      <w:r w:rsidRPr="00965B02">
        <w:rPr>
          <w:rFonts w:ascii="Times New Roman" w:hAnsi="Times New Roman" w:cs="Times New Roman"/>
          <w:bCs/>
          <w:sz w:val="24"/>
          <w:szCs w:val="24"/>
        </w:rPr>
        <w:t xml:space="preserve"> ___________</w:t>
      </w:r>
      <w:r w:rsidRPr="00965B02">
        <w:rPr>
          <w:rFonts w:ascii="Times New Roman" w:hAnsi="Times New Roman" w:cs="Times New Roman"/>
          <w:bCs/>
          <w:sz w:val="24"/>
          <w:szCs w:val="24"/>
        </w:rPr>
        <w:tab/>
        <w:t>____________О.С. Трачук</w:t>
      </w:r>
    </w:p>
    <w:p w:rsidR="00965B02" w:rsidRPr="00965B02" w:rsidRDefault="00965B02" w:rsidP="00965B02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5B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965B02">
        <w:rPr>
          <w:rFonts w:ascii="Times New Roman" w:hAnsi="Times New Roman" w:cs="Times New Roman"/>
          <w:bCs/>
          <w:sz w:val="24"/>
          <w:szCs w:val="24"/>
        </w:rPr>
        <w:tab/>
        <w:t>Приказ №___ ___________</w:t>
      </w:r>
    </w:p>
    <w:p w:rsidR="00965B02" w:rsidRPr="00190BED" w:rsidRDefault="00965B02" w:rsidP="00965B02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4"/>
          <w:szCs w:val="24"/>
        </w:rPr>
      </w:pPr>
      <w:r w:rsidRPr="00190BED">
        <w:rPr>
          <w:bCs/>
          <w:sz w:val="24"/>
          <w:szCs w:val="24"/>
        </w:rPr>
        <w:tab/>
      </w: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P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1D2">
        <w:rPr>
          <w:rFonts w:ascii="Times New Roman" w:hAnsi="Times New Roman" w:cs="Times New Roman"/>
          <w:sz w:val="28"/>
          <w:szCs w:val="28"/>
        </w:rPr>
        <w:t>Разработчик: Н.А.Царева, преподаватель Детской школы искусств №11 города Москвы</w:t>
      </w:r>
    </w:p>
    <w:p w:rsidR="007141D2" w:rsidRP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1D2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Pr="007141D2">
        <w:rPr>
          <w:rFonts w:ascii="Times New Roman" w:hAnsi="Times New Roman" w:cs="Times New Roman"/>
          <w:sz w:val="28"/>
          <w:szCs w:val="28"/>
        </w:rPr>
        <w:t>И.Е.Домогацкая</w:t>
      </w:r>
      <w:proofErr w:type="spellEnd"/>
      <w:r w:rsidRPr="007141D2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7141D2" w:rsidRP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1D2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Pr="007141D2">
        <w:rPr>
          <w:rFonts w:ascii="Times New Roman" w:hAnsi="Times New Roman" w:cs="Times New Roman"/>
          <w:sz w:val="28"/>
          <w:szCs w:val="28"/>
        </w:rPr>
        <w:t>О.И.Кожурина</w:t>
      </w:r>
      <w:proofErr w:type="spellEnd"/>
      <w:r w:rsidRPr="007141D2">
        <w:rPr>
          <w:rFonts w:ascii="Times New Roman" w:hAnsi="Times New Roman" w:cs="Times New Roman"/>
          <w:sz w:val="28"/>
          <w:szCs w:val="28"/>
        </w:rPr>
        <w:t xml:space="preserve">, преподаватель Колледжа имени </w:t>
      </w:r>
      <w:proofErr w:type="spellStart"/>
      <w:r w:rsidRPr="007141D2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7141D2">
        <w:rPr>
          <w:rFonts w:ascii="Times New Roman" w:hAnsi="Times New Roman" w:cs="Times New Roman"/>
          <w:sz w:val="28"/>
          <w:szCs w:val="28"/>
        </w:rPr>
        <w:t xml:space="preserve"> Российской академии музыки имени </w:t>
      </w:r>
      <w:proofErr w:type="spellStart"/>
      <w:r w:rsidRPr="007141D2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71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1D2" w:rsidRP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1D2">
        <w:rPr>
          <w:rFonts w:ascii="Times New Roman" w:hAnsi="Times New Roman" w:cs="Times New Roman"/>
          <w:sz w:val="28"/>
          <w:szCs w:val="28"/>
        </w:rPr>
        <w:t xml:space="preserve">Рецензент: Г.А.Жуковская,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П.И.Чайковского, преподаватель, кандидат искусствоведения </w:t>
      </w: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D2" w:rsidRDefault="007141D2" w:rsidP="007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422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1D2" w:rsidRPr="00422B3F" w:rsidRDefault="007141D2" w:rsidP="00965B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5B02" w:rsidRPr="00422B3F" w:rsidRDefault="007141D2" w:rsidP="00965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3F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02">
        <w:rPr>
          <w:rFonts w:ascii="Times New Roman" w:hAnsi="Times New Roman" w:cs="Times New Roman"/>
          <w:b/>
          <w:sz w:val="28"/>
          <w:szCs w:val="28"/>
        </w:rPr>
        <w:t xml:space="preserve">I.         Пояснительная записка 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- Цель и задачи учебного предмета; 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7141D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02">
        <w:rPr>
          <w:rFonts w:ascii="Times New Roman" w:hAnsi="Times New Roman" w:cs="Times New Roman"/>
          <w:b/>
          <w:sz w:val="28"/>
          <w:szCs w:val="28"/>
        </w:rPr>
        <w:t xml:space="preserve"> II.      Учебно-тематический план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02">
        <w:rPr>
          <w:rFonts w:ascii="Times New Roman" w:hAnsi="Times New Roman" w:cs="Times New Roman"/>
          <w:b/>
          <w:sz w:val="28"/>
          <w:szCs w:val="28"/>
        </w:rPr>
        <w:t>III. Содержание учебного предмета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 - Сведения о затратах учебного времени;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 - Годовые требования. Содержание разделов; </w:t>
      </w:r>
    </w:p>
    <w:p w:rsidR="007141D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02">
        <w:rPr>
          <w:rFonts w:ascii="Times New Roman" w:hAnsi="Times New Roman" w:cs="Times New Roman"/>
          <w:b/>
          <w:sz w:val="28"/>
          <w:szCs w:val="28"/>
        </w:rPr>
        <w:t xml:space="preserve">IV.    Требования к уровню подготовки </w:t>
      </w:r>
      <w:proofErr w:type="gramStart"/>
      <w:r w:rsidRPr="00965B0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02">
        <w:rPr>
          <w:rFonts w:ascii="Times New Roman" w:hAnsi="Times New Roman" w:cs="Times New Roman"/>
          <w:b/>
          <w:sz w:val="28"/>
          <w:szCs w:val="28"/>
        </w:rPr>
        <w:t xml:space="preserve">V.    Формы и методы контроля, система оценок          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         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- Требования к промежуточной аттестации; </w:t>
      </w:r>
    </w:p>
    <w:p w:rsidR="007141D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>- Критерии оценки;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02">
        <w:rPr>
          <w:rFonts w:ascii="Times New Roman" w:hAnsi="Times New Roman" w:cs="Times New Roman"/>
          <w:b/>
          <w:sz w:val="28"/>
          <w:szCs w:val="28"/>
        </w:rPr>
        <w:t xml:space="preserve">VI. Методическое обеспечение учебного процесса </w:t>
      </w:r>
    </w:p>
    <w:p w:rsidR="007141D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7141D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02">
        <w:rPr>
          <w:rFonts w:ascii="Times New Roman" w:hAnsi="Times New Roman" w:cs="Times New Roman"/>
          <w:b/>
          <w:sz w:val="28"/>
          <w:szCs w:val="28"/>
        </w:rPr>
        <w:t>VII.   Материально-технические условия реализации программы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02">
        <w:rPr>
          <w:rFonts w:ascii="Times New Roman" w:hAnsi="Times New Roman" w:cs="Times New Roman"/>
          <w:b/>
          <w:sz w:val="28"/>
          <w:szCs w:val="28"/>
        </w:rPr>
        <w:t xml:space="preserve">VIII.   Список рекомендуемой учебной и методической литературы     </w:t>
      </w:r>
    </w:p>
    <w:p w:rsidR="00965B0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 - Список методической литературы;          </w:t>
      </w:r>
    </w:p>
    <w:p w:rsidR="007141D2" w:rsidRPr="00965B0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02">
        <w:rPr>
          <w:rFonts w:ascii="Times New Roman" w:hAnsi="Times New Roman" w:cs="Times New Roman"/>
          <w:sz w:val="28"/>
          <w:szCs w:val="28"/>
        </w:rPr>
        <w:t xml:space="preserve"> -Учебная литература</w:t>
      </w:r>
    </w:p>
    <w:p w:rsidR="007141D2" w:rsidRDefault="007141D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B02" w:rsidRDefault="00965B02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422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65B02" w:rsidRPr="00422B3F" w:rsidRDefault="007141D2" w:rsidP="00422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024F9C" w:rsidRPr="00422B3F" w:rsidRDefault="007141D2" w:rsidP="00422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1. Характеристика учебного предмета, его место и роль в образовательном процессе</w:t>
      </w:r>
    </w:p>
    <w:p w:rsidR="00024F9C" w:rsidRPr="00422B3F" w:rsidRDefault="007141D2" w:rsidP="00422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 «Слушание музыки» разработана на основе с учетом федеральных государственных требований к дополнительным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 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 навыками  восприятия музыкальных произведений, приобретение детьми опыта творческого взаимодействия в коллективе.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обучающихся и ориентирована на: - развитие художественных способностей детей и формирование у обучающихся  потребности общения с явлениями музыкального искусства; - воспитание детей в творческой атмосфере, обстановке доброжелательности, способствующей приобретению навыков музыкально-творческой деятельности; 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</w:t>
      </w:r>
      <w:proofErr w:type="gramEnd"/>
    </w:p>
    <w:p w:rsidR="00422B3F" w:rsidRPr="00422B3F" w:rsidRDefault="007141D2" w:rsidP="00422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7141D2" w:rsidRPr="00422B3F" w:rsidRDefault="007141D2" w:rsidP="00024F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2. Срок реализации учебного предмета «Слушание музыки»</w:t>
      </w:r>
    </w:p>
    <w:p w:rsidR="00422B3F" w:rsidRPr="00422B3F" w:rsidRDefault="007141D2" w:rsidP="00422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</w:t>
      </w:r>
      <w:r w:rsidR="00422B3F" w:rsidRPr="00422B3F">
        <w:rPr>
          <w:rFonts w:ascii="Times New Roman" w:hAnsi="Times New Roman" w:cs="Times New Roman"/>
          <w:sz w:val="24"/>
          <w:szCs w:val="24"/>
        </w:rPr>
        <w:t xml:space="preserve"> девяти лет, составляет 3 года.</w:t>
      </w:r>
    </w:p>
    <w:p w:rsidR="00422B3F" w:rsidRPr="00422B3F" w:rsidRDefault="007141D2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3. Объем учебного времени и виды учебной работы</w:t>
      </w:r>
    </w:p>
    <w:tbl>
      <w:tblPr>
        <w:tblStyle w:val="a5"/>
        <w:tblW w:w="9747" w:type="dxa"/>
        <w:tblLayout w:type="fixed"/>
        <w:tblLook w:val="04A0"/>
      </w:tblPr>
      <w:tblGrid>
        <w:gridCol w:w="1951"/>
        <w:gridCol w:w="1134"/>
        <w:gridCol w:w="1134"/>
        <w:gridCol w:w="1134"/>
        <w:gridCol w:w="1276"/>
        <w:gridCol w:w="1134"/>
        <w:gridCol w:w="1134"/>
        <w:gridCol w:w="850"/>
      </w:tblGrid>
      <w:tr w:rsidR="00024F9C" w:rsidTr="00422B3F">
        <w:tc>
          <w:tcPr>
            <w:tcW w:w="1951" w:type="dxa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Вид учебной работы, нагрузки, аттестации</w:t>
            </w:r>
          </w:p>
        </w:tc>
        <w:tc>
          <w:tcPr>
            <w:tcW w:w="6946" w:type="dxa"/>
            <w:gridSpan w:val="6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Затраты учебного времени, график промежуточной</w:t>
            </w:r>
          </w:p>
        </w:tc>
        <w:tc>
          <w:tcPr>
            <w:tcW w:w="850" w:type="dxa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422B3F" w:rsidTr="00422B3F">
        <w:tc>
          <w:tcPr>
            <w:tcW w:w="1951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2268" w:type="dxa"/>
            <w:gridSpan w:val="2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9C" w:rsidTr="00422B3F">
        <w:tc>
          <w:tcPr>
            <w:tcW w:w="1951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76" w:type="dxa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850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9C" w:rsidTr="00422B3F">
        <w:tc>
          <w:tcPr>
            <w:tcW w:w="1951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24F9C" w:rsidTr="00422B3F">
        <w:tc>
          <w:tcPr>
            <w:tcW w:w="1951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24F9C" w:rsidTr="00422B3F">
        <w:tc>
          <w:tcPr>
            <w:tcW w:w="1951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0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422B3F" w:rsidTr="00422B3F">
        <w:tc>
          <w:tcPr>
            <w:tcW w:w="1951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F9C">
              <w:rPr>
                <w:rFonts w:ascii="Times New Roman" w:hAnsi="Times New Roman" w:cs="Times New Roman"/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Контр.</w:t>
            </w:r>
          </w:p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Контр.</w:t>
            </w:r>
          </w:p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</w:tcPr>
          <w:p w:rsidR="00024F9C" w:rsidRPr="00024F9C" w:rsidRDefault="00024F9C" w:rsidP="0002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F9C" w:rsidRPr="00422B3F" w:rsidRDefault="007141D2" w:rsidP="00024F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4.Форма проведения учебных аудиторных занятий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Реализация учебного плана по предмету «Слушание музыки» проводится в форме мелкогрупповых занятий численностью от 4 до 10 человек. Для учащихся 1-3 классов занятия по предмету «Слушание музыки» предусмотрены 1 раз в неделю по 1 часу. </w:t>
      </w:r>
    </w:p>
    <w:p w:rsidR="00024F9C" w:rsidRPr="00422B3F" w:rsidRDefault="007141D2" w:rsidP="00024F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5. Цель и задачи учебного предмета</w:t>
      </w:r>
    </w:p>
    <w:p w:rsidR="00024F9C" w:rsidRDefault="007141D2" w:rsidP="00422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Цель:- воспитание культуры слушания и восприятия музыки на основе формирования представлений о музыке как виде искусства, а также развитие</w:t>
      </w:r>
      <w:r w:rsidRPr="007141D2">
        <w:rPr>
          <w:rFonts w:ascii="Times New Roman" w:hAnsi="Times New Roman" w:cs="Times New Roman"/>
          <w:sz w:val="28"/>
          <w:szCs w:val="28"/>
        </w:rPr>
        <w:t xml:space="preserve"> музыкально-творческих </w:t>
      </w:r>
      <w:r w:rsidRPr="00422B3F">
        <w:rPr>
          <w:rFonts w:ascii="Times New Roman" w:hAnsi="Times New Roman" w:cs="Times New Roman"/>
          <w:sz w:val="24"/>
          <w:szCs w:val="24"/>
        </w:rPr>
        <w:t>способностей, приобретение знаний, умений и навыков в области музыкального искусства.</w:t>
      </w:r>
    </w:p>
    <w:p w:rsidR="00422B3F" w:rsidRP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lastRenderedPageBreak/>
        <w:t xml:space="preserve"> Задачи: 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музыке; 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знакомство с широким кругом музыкальных произведений  и формирование навыков восприятия образной музыкальной речи; 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 воспитание эмоционального и интеллектуального отклика в процессе слушания;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- приобретение необходимых каче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>ухового внимания, умений следить за движением музыкальной мысли и развитием интонаций;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- осознание и усвоение некоторых понятий и представлений о музыкальных явлениях и средствах выразительности;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- накопление слухового опыта, определенного круга интонаций и развитие музыкального мышления; </w:t>
      </w:r>
    </w:p>
    <w:p w:rsidR="007141D2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межсенсорному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восприятию);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 развитие ассоциативно-образного мышления.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 </w:t>
      </w:r>
    </w:p>
    <w:p w:rsidR="00024F9C" w:rsidRPr="00422B3F" w:rsidRDefault="007141D2" w:rsidP="00024F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6. Обоснование структуры программы учебного предмета</w:t>
      </w:r>
    </w:p>
    <w:p w:rsidR="00024F9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Обоснованием структуры программы являются ФГТ, отражающие все аспекты работы преподавателя с учеником. Программа содержит  следующие разделы: </w:t>
      </w:r>
    </w:p>
    <w:p w:rsidR="00024F9C" w:rsidRPr="00422B3F" w:rsidRDefault="00E619FC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сведения о затратах учебного времени, предусмотренного на освоение учебного предмета; </w:t>
      </w:r>
    </w:p>
    <w:p w:rsidR="00024F9C" w:rsidRPr="00422B3F" w:rsidRDefault="00E619FC" w:rsidP="00E6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распределение учебного материала по годам обучения; </w:t>
      </w:r>
    </w:p>
    <w:p w:rsidR="00024F9C" w:rsidRPr="00422B3F" w:rsidRDefault="00E619FC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описание дидактических единиц учебного предмета; </w:t>
      </w:r>
    </w:p>
    <w:p w:rsidR="00024F9C" w:rsidRPr="00422B3F" w:rsidRDefault="00E619FC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</w:t>
      </w:r>
      <w:proofErr w:type="gramStart"/>
      <w:r w:rsidR="007141D2" w:rsidRPr="00422B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19FC" w:rsidRPr="00422B3F" w:rsidRDefault="00E619FC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формы и методы контроля, система оценок; </w:t>
      </w:r>
    </w:p>
    <w:p w:rsidR="00E619FC" w:rsidRPr="00422B3F" w:rsidRDefault="00E619FC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методическое обеспечение учебного процесса. </w:t>
      </w:r>
    </w:p>
    <w:p w:rsidR="00E619F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В соответствии с данными направлениями строится основной раздел программы "Содержание учебного предмета". </w:t>
      </w:r>
    </w:p>
    <w:p w:rsidR="00E619FC" w:rsidRPr="00422B3F" w:rsidRDefault="007141D2" w:rsidP="00024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 </w:t>
      </w:r>
    </w:p>
    <w:p w:rsidR="00E619FC" w:rsidRPr="00422B3F" w:rsidRDefault="007141D2" w:rsidP="00E6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Первый год</w:t>
      </w:r>
      <w:r w:rsidRPr="00422B3F">
        <w:rPr>
          <w:rFonts w:ascii="Times New Roman" w:hAnsi="Times New Roman" w:cs="Times New Roman"/>
          <w:sz w:val="24"/>
          <w:szCs w:val="24"/>
        </w:rPr>
        <w:t xml:space="preserve"> обучения посвящен способам пока</w:t>
      </w:r>
      <w:r w:rsidRPr="00422B3F">
        <w:rPr>
          <w:rFonts w:ascii="Times New Roman" w:hAnsi="Times New Roman" w:cs="Times New Roman"/>
          <w:sz w:val="24"/>
          <w:szCs w:val="24"/>
        </w:rPr>
        <w:softHyphen/>
        <w:t xml:space="preserve">з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атематического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E619FC" w:rsidRPr="00422B3F" w:rsidRDefault="007141D2" w:rsidP="00E6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Второй год</w:t>
      </w:r>
      <w:r w:rsidRPr="00422B3F">
        <w:rPr>
          <w:rFonts w:ascii="Times New Roman" w:hAnsi="Times New Roman" w:cs="Times New Roman"/>
          <w:sz w:val="24"/>
          <w:szCs w:val="24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 На третьем году обучения решается задача восприятия художественного целого. Учащиеся приобретают первое представление о музыкальных жанрах и простых формах, постепенно осознают жанр как особый тип изложения, а форму - ка</w:t>
      </w:r>
      <w:r w:rsidR="00E619FC" w:rsidRPr="00422B3F">
        <w:rPr>
          <w:rFonts w:ascii="Times New Roman" w:hAnsi="Times New Roman" w:cs="Times New Roman"/>
          <w:sz w:val="24"/>
          <w:szCs w:val="24"/>
        </w:rPr>
        <w:t>к результат развития ин</w:t>
      </w:r>
      <w:r w:rsidR="00E619FC" w:rsidRPr="00422B3F">
        <w:rPr>
          <w:rFonts w:ascii="Times New Roman" w:hAnsi="Times New Roman" w:cs="Times New Roman"/>
          <w:sz w:val="24"/>
          <w:szCs w:val="24"/>
        </w:rPr>
        <w:softHyphen/>
        <w:t>тонаций</w:t>
      </w:r>
      <w:r w:rsidRPr="00422B3F">
        <w:rPr>
          <w:rFonts w:ascii="Times New Roman" w:hAnsi="Times New Roman" w:cs="Times New Roman"/>
          <w:sz w:val="24"/>
          <w:szCs w:val="24"/>
        </w:rPr>
        <w:t>.</w:t>
      </w:r>
      <w:r w:rsidR="00E619FC"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sz w:val="24"/>
          <w:szCs w:val="24"/>
        </w:rPr>
        <w:t>Это помогает восприятию художественного целого.</w:t>
      </w:r>
    </w:p>
    <w:p w:rsidR="00E619FC" w:rsidRPr="00422B3F" w:rsidRDefault="007141D2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422B3F" w:rsidRDefault="007141D2" w:rsidP="00E6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- объяснительно-иллюстративные (объяснение материала </w:t>
      </w:r>
      <w:proofErr w:type="gramEnd"/>
    </w:p>
    <w:p w:rsid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141D2" w:rsidRPr="00422B3F" w:rsidRDefault="007141D2" w:rsidP="00E6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lastRenderedPageBreak/>
        <w:t>происходит в ходе знакомства с конкретным музыкальным примером); - поисково-творческие (творческие задания, участие детей в обсуждении, беседах); - игровые (разнообразные формы игрового моделирования).</w:t>
      </w:r>
    </w:p>
    <w:p w:rsidR="00E619FC" w:rsidRPr="00422B3F" w:rsidRDefault="007141D2" w:rsidP="00E619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материально-технических условий реализации учебного предмета</w:t>
      </w:r>
    </w:p>
    <w:p w:rsidR="00E619FC" w:rsidRPr="00422B3F" w:rsidRDefault="007141D2" w:rsidP="00E6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  <w:proofErr w:type="gramEnd"/>
    </w:p>
    <w:p w:rsidR="00E619FC" w:rsidRPr="00422B3F" w:rsidRDefault="007141D2" w:rsidP="00E6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Для работы со специализированными материалами аудитория оснащается современным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оборудованием для просмотра видеоматериалов и прослушивания музыкальных произведений. Помещения должны быть со звукоизоляцией и своевременно ремонтироваться.</w:t>
      </w:r>
    </w:p>
    <w:p w:rsidR="00E619FC" w:rsidRPr="00422B3F" w:rsidRDefault="007141D2" w:rsidP="00E619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II. УЧЕБНО-ТЕМАТИЧЕСКИЙ ПЛАН</w:t>
      </w:r>
    </w:p>
    <w:p w:rsidR="00A12679" w:rsidRPr="00422B3F" w:rsidRDefault="007141D2" w:rsidP="00422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</w:t>
      </w:r>
      <w:r w:rsidR="00422B3F">
        <w:rPr>
          <w:rFonts w:ascii="Times New Roman" w:hAnsi="Times New Roman" w:cs="Times New Roman"/>
          <w:sz w:val="24"/>
          <w:szCs w:val="24"/>
        </w:rPr>
        <w:t>елам и темам учебного предмета.</w:t>
      </w:r>
    </w:p>
    <w:p w:rsidR="00E619FC" w:rsidRPr="00422B3F" w:rsidRDefault="007141D2" w:rsidP="00A126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Style w:val="a5"/>
        <w:tblW w:w="0" w:type="auto"/>
        <w:tblLook w:val="04A0"/>
      </w:tblPr>
      <w:tblGrid>
        <w:gridCol w:w="675"/>
        <w:gridCol w:w="6946"/>
        <w:gridCol w:w="1950"/>
      </w:tblGrid>
      <w:tr w:rsidR="00E619FC" w:rsidTr="00A12679">
        <w:tc>
          <w:tcPr>
            <w:tcW w:w="675" w:type="dxa"/>
          </w:tcPr>
          <w:p w:rsidR="00E619FC" w:rsidRPr="00A12679" w:rsidRDefault="00E619FC" w:rsidP="00A12679">
            <w:pPr>
              <w:rPr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E619FC" w:rsidRPr="00A12679" w:rsidRDefault="00E619FC">
            <w:pPr>
              <w:rPr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619FC" w:rsidTr="00A12679">
        <w:tc>
          <w:tcPr>
            <w:tcW w:w="675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Характеристика музыкального звука. Колокольный звон, колокольные созвучия  в музыке разных композиторов. Состояние  внутренней тишины. Высота звука, длительность, окраска</w:t>
            </w:r>
          </w:p>
        </w:tc>
        <w:tc>
          <w:tcPr>
            <w:tcW w:w="1950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9FC" w:rsidTr="00A12679">
        <w:tc>
          <w:tcPr>
            <w:tcW w:w="675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Метроритм. Тембровое своеобразие музыки. Музыкальные часы, «шаги» музыкальных героев. Элементы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звукоизобразительности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. Пластика танцевальных движений (полька, вальс, гавот, менуэт)</w:t>
            </w:r>
          </w:p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9FC" w:rsidTr="00A12679">
        <w:tc>
          <w:tcPr>
            <w:tcW w:w="675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Мелодический рисунок, его выразительные свойства, фразировка. Разные типы мелодического движения. Кантилена, скерцо, речитатив</w:t>
            </w:r>
          </w:p>
        </w:tc>
        <w:tc>
          <w:tcPr>
            <w:tcW w:w="1950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9FC" w:rsidTr="00A12679">
        <w:tc>
          <w:tcPr>
            <w:tcW w:w="675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Сказочные сюжеты в музыке. Первое знакомство с балетом. Пантомима. Дивертисмент</w:t>
            </w:r>
          </w:p>
        </w:tc>
        <w:tc>
          <w:tcPr>
            <w:tcW w:w="1950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9FC" w:rsidTr="00A12679">
        <w:tc>
          <w:tcPr>
            <w:tcW w:w="675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в музыке как совокупность всех элементов музыкального языка. Разные  типы  интонации в музыке и речи. Связь музыкальной интонации с первичным жанром (пение, речь, движение, 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звукоизобразительность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, сигнал). Освоение песенок-моделей, отражающих выразительный смысл музыкальных интонаций. Первое знакомство с оперой</w:t>
            </w:r>
          </w:p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9FC" w:rsidTr="00A12679">
        <w:tc>
          <w:tcPr>
            <w:tcW w:w="675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Музыкально-звуковое пространство. Фактура, тембр, ладогармонические краски. Характеристика фактуры с точки зрения плотности, прозрачности, 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многослойности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 звучания. Хороводы как пример организации пространства</w:t>
            </w:r>
          </w:p>
        </w:tc>
        <w:tc>
          <w:tcPr>
            <w:tcW w:w="1950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9FC" w:rsidTr="00A12679">
        <w:tc>
          <w:tcPr>
            <w:tcW w:w="675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Сказка в музыке. Голоса музыкальных инструментов. Сказочные сюжеты в музыке как обобщающая тема. 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9FC" w:rsidTr="00A12679">
        <w:tc>
          <w:tcPr>
            <w:tcW w:w="7621" w:type="dxa"/>
            <w:gridSpan w:val="2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950" w:type="dxa"/>
          </w:tcPr>
          <w:p w:rsidR="00E619FC" w:rsidRPr="00A12679" w:rsidRDefault="00E619FC" w:rsidP="00E6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619FC" w:rsidRPr="00422B3F" w:rsidRDefault="00422B3F" w:rsidP="00422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6</w:t>
      </w: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9FC" w:rsidRPr="00422B3F" w:rsidRDefault="007141D2" w:rsidP="00422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</w:t>
      </w:r>
    </w:p>
    <w:tbl>
      <w:tblPr>
        <w:tblStyle w:val="a5"/>
        <w:tblW w:w="0" w:type="auto"/>
        <w:tblLook w:val="04A0"/>
      </w:tblPr>
      <w:tblGrid>
        <w:gridCol w:w="675"/>
        <w:gridCol w:w="7371"/>
        <w:gridCol w:w="1525"/>
      </w:tblGrid>
      <w:tr w:rsidR="00E619FC" w:rsidTr="00422B3F">
        <w:tc>
          <w:tcPr>
            <w:tcW w:w="675" w:type="dxa"/>
          </w:tcPr>
          <w:p w:rsidR="00E619FC" w:rsidRPr="00A12679" w:rsidRDefault="00E619FC">
            <w:pPr>
              <w:rPr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E619FC" w:rsidRPr="00A12679" w:rsidRDefault="00E619FC">
            <w:pPr>
              <w:rPr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  <w:tc>
          <w:tcPr>
            <w:tcW w:w="1525" w:type="dxa"/>
          </w:tcPr>
          <w:p w:rsidR="00E619FC" w:rsidRPr="00A12679" w:rsidRDefault="00E619FC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619FC" w:rsidTr="00422B3F">
        <w:tc>
          <w:tcPr>
            <w:tcW w:w="67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619FC" w:rsidRPr="00A12679" w:rsidRDefault="00E619FC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тема, музыкальный образ. </w:t>
            </w:r>
            <w:proofErr w:type="gram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звукоизобразительность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, сигнал (на примере музыкального материала первого класса).</w:t>
            </w:r>
            <w:proofErr w:type="gram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52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9FC" w:rsidTr="00422B3F">
        <w:tc>
          <w:tcPr>
            <w:tcW w:w="67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E619FC" w:rsidRPr="00A12679" w:rsidRDefault="00E619FC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Основные приемы развития в музыке. Понятие о структурных единицах: мотив, фраза, предложение</w:t>
            </w:r>
          </w:p>
        </w:tc>
        <w:tc>
          <w:tcPr>
            <w:tcW w:w="152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9FC" w:rsidTr="00422B3F">
        <w:tc>
          <w:tcPr>
            <w:tcW w:w="67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понятием содержания музыки. Сравнение пьес из детских альбомов разных композиторов  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 Представление о музыкальном герое (персонаж, повествователь, лирический, оратор)  в программных пьесах из детского репертуара. 3. Музыкальный синтаксис. Фраза как структурная единица. Понятие о цезуре, музыкальном синтаксисе  на примере детских песен и простых пьес из детского репертуара</w:t>
            </w:r>
          </w:p>
          <w:p w:rsidR="00E619FC" w:rsidRPr="00A12679" w:rsidRDefault="00E619FC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9FC" w:rsidTr="00422B3F">
        <w:tc>
          <w:tcPr>
            <w:tcW w:w="67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Процесс становления формы в сонате. Развитие как воплощение музыкальной фабулы, действенного начала. Мотивная работа как способ воплощения процесса динамичного развития.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</w:t>
            </w:r>
          </w:p>
          <w:p w:rsidR="00E619FC" w:rsidRPr="00A12679" w:rsidRDefault="00E619FC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9FC" w:rsidTr="00422B3F">
        <w:tc>
          <w:tcPr>
            <w:tcW w:w="67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Кульминация как этап развития. Способы развития и кульминация в полифонических пьесах И. С. Баха.  Имитации, контрастная полифония, мотивы-символы и музыкальный образ</w:t>
            </w:r>
            <w:proofErr w:type="gram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 Разные формы игрового моделирования и практического освоения приемов полифонического развертывания</w:t>
            </w:r>
          </w:p>
          <w:p w:rsidR="00E619FC" w:rsidRPr="00A12679" w:rsidRDefault="00E619FC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9FC" w:rsidTr="00422B3F">
        <w:tc>
          <w:tcPr>
            <w:tcW w:w="67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вокальной музыки. Вариации как способ развития и форма. Дуэт, трио, квартет, канон. Орнаментальные, тембровые вариации. Подголосочная полифония</w:t>
            </w:r>
          </w:p>
        </w:tc>
        <w:tc>
          <w:tcPr>
            <w:tcW w:w="152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9FC" w:rsidTr="00422B3F">
        <w:tc>
          <w:tcPr>
            <w:tcW w:w="67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Программная музыка.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</w:t>
            </w:r>
          </w:p>
          <w:p w:rsidR="00E619FC" w:rsidRPr="00A12679" w:rsidRDefault="00E619FC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19FC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679" w:rsidTr="00422B3F">
        <w:tc>
          <w:tcPr>
            <w:tcW w:w="675" w:type="dxa"/>
          </w:tcPr>
          <w:p w:rsidR="00A12679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Создание комических образов: игровая логика, известные приемы 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12679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679" w:rsidRPr="00A12679" w:rsidTr="00422B3F">
        <w:tc>
          <w:tcPr>
            <w:tcW w:w="8046" w:type="dxa"/>
            <w:gridSpan w:val="2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25" w:type="dxa"/>
          </w:tcPr>
          <w:p w:rsidR="00A12679" w:rsidRPr="00A12679" w:rsidRDefault="00A12679" w:rsidP="0096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619FC" w:rsidRPr="00A12679" w:rsidRDefault="00E619FC" w:rsidP="0096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A12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422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12679" w:rsidRPr="00422B3F" w:rsidRDefault="007141D2" w:rsidP="00422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Третий год обучения </w:t>
      </w:r>
    </w:p>
    <w:tbl>
      <w:tblPr>
        <w:tblStyle w:val="a5"/>
        <w:tblW w:w="0" w:type="auto"/>
        <w:tblLook w:val="04A0"/>
      </w:tblPr>
      <w:tblGrid>
        <w:gridCol w:w="534"/>
        <w:gridCol w:w="7654"/>
        <w:gridCol w:w="1383"/>
      </w:tblGrid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Народное творчество. Годовой круг календарных праздников. Календарные песни. Традиции, обычаи разных народов. Особенности бытования и сочинения народных песен. Одна модель и много вариантов песен («</w:t>
            </w:r>
            <w:proofErr w:type="gram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 саду ли», «У медведя во бору»).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Праздники и обряды матушки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Жнивные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, игровые, шуточные, величальные (свадебные) песни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Протяжные лирические песни. Яркие поэтические образы, особенности мелодии, ритма, 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Жанры в музыке. 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 Кант как самая ранняя многоголосная городская песня.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Виваты</w:t>
            </w:r>
            <w:proofErr w:type="spellEnd"/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Марши и понятие о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. Жанровые признаки марша, образное содержание. Марши военные, героические, детские, сказочные, марши-шествия. Трехчастная форма. Инструментарий, особенности оркестровки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Обычаи и традиции зимних праздников. Древний праздник зимнего солнцеворота - Коляда. Зимние посиделки. Сочельник. Рождество Христово. Святки. Ряженье, гадания. Жанровое разнообразие песен: колядки,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авсеньки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виноградья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, подблюдные, корильные. Слушание и анализ авторских обработок песен (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А.Лядов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, Н.Римский-Корсаков)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Танцы народов мира: особенности музыкального языка, костюмы, пластика движения. Старинные танцы (шествия, хороводы, пляски). Танцы 19 века. Разнообразие выразительных средств, пластика, формы бытования. Музыкальная форма (старинная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, вариации, рондо). Оркестровка, народные инструменты, симфонический оркестр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Цикл весенне-летних праздников. Сретенье - встреча зимы и весны. Масленица - один из передвижных праздников Сюжеты песен. Обряд проводов масленицы. Встреча весны </w:t>
            </w:r>
            <w:proofErr w:type="gram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 xml:space="preserve">образы птиц).  </w:t>
            </w:r>
            <w:proofErr w:type="spellStart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, веснянки. Разные типы хороводов, драматизация, разыгрывание песен весенне-летнего цикла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Музыкальные формы. Восприятие музыкального содержания как единства всех его сторон в художественном целом. Вступление, его образное содержание. Период: характеристика интонаций,  речь музыкального героя. 2-хчастная форма - песенно-танцевальные жанры. 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учащихся. Вариации. Рондо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2679" w:rsidRPr="00A12679" w:rsidTr="00422B3F">
        <w:tc>
          <w:tcPr>
            <w:tcW w:w="534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 Схема расположения инструментов в оркестре. «Биографии» отдельных музыкальных инструментов. Партитура. Обобщение и закрепление пройденного материала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679" w:rsidRPr="00A12679" w:rsidTr="00422B3F">
        <w:tc>
          <w:tcPr>
            <w:tcW w:w="8188" w:type="dxa"/>
            <w:gridSpan w:val="2"/>
          </w:tcPr>
          <w:p w:rsidR="00A12679" w:rsidRPr="00A12679" w:rsidRDefault="00A12679" w:rsidP="00A12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383" w:type="dxa"/>
          </w:tcPr>
          <w:p w:rsidR="00A12679" w:rsidRPr="00A12679" w:rsidRDefault="00A12679" w:rsidP="00A1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12679" w:rsidRDefault="00A12679" w:rsidP="0096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Pr="00422B3F" w:rsidRDefault="00422B3F" w:rsidP="00A1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B3F">
        <w:rPr>
          <w:rFonts w:ascii="Times New Roman" w:hAnsi="Times New Roman" w:cs="Times New Roman"/>
          <w:sz w:val="28"/>
          <w:szCs w:val="28"/>
        </w:rPr>
        <w:t>8</w:t>
      </w:r>
    </w:p>
    <w:p w:rsidR="00A12679" w:rsidRPr="00422B3F" w:rsidRDefault="007141D2" w:rsidP="00422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lastRenderedPageBreak/>
        <w:t>III. СОДЕРЖАНИЕ УЧЕБНОГО ПРЕДМЕТА</w:t>
      </w:r>
    </w:p>
    <w:p w:rsidR="00001FC4" w:rsidRPr="00422B3F" w:rsidRDefault="007141D2" w:rsidP="00422B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Программа по предмету  «Слушание музыки» реализуется в структуре дополнительной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 в области музыкального искусства, рассчитанной на 8-9 лет обучения.   </w:t>
      </w:r>
      <w:r w:rsidRPr="00422B3F">
        <w:rPr>
          <w:rFonts w:ascii="Times New Roman" w:hAnsi="Times New Roman" w:cs="Times New Roman"/>
          <w:b/>
          <w:sz w:val="24"/>
          <w:szCs w:val="24"/>
        </w:rPr>
        <w:t>Годовые требования. Содержание разделов</w:t>
      </w:r>
    </w:p>
    <w:p w:rsidR="00001FC4" w:rsidRPr="00422B3F" w:rsidRDefault="007141D2" w:rsidP="00422B3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001FC4" w:rsidRPr="00422B3F" w:rsidRDefault="007141D2" w:rsidP="00A12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1:</w:t>
      </w:r>
      <w:r w:rsidRPr="00422B3F">
        <w:rPr>
          <w:rFonts w:ascii="Times New Roman" w:hAnsi="Times New Roman" w:cs="Times New Roman"/>
          <w:sz w:val="24"/>
          <w:szCs w:val="24"/>
        </w:rPr>
        <w:t xml:space="preserve">  </w:t>
      </w:r>
      <w:r w:rsidRPr="00422B3F">
        <w:rPr>
          <w:rFonts w:ascii="Times New Roman" w:hAnsi="Times New Roman" w:cs="Times New Roman"/>
          <w:b/>
          <w:sz w:val="24"/>
          <w:szCs w:val="24"/>
        </w:rPr>
        <w:t>Характеристика музыкального звука.</w:t>
      </w: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1D2" w:rsidRPr="00422B3F" w:rsidRDefault="007141D2" w:rsidP="00A12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Колокольный звон, колокольные созвучия в музыке разных композиторов. Состояние  внутренней тишины. Слушание музыки и изображение ударов колокола различными движениями, пластикой.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Самостоятельная работа:  сочинение своей звуковой модели колокольного звона, основанного на равномерной метрической пульсации. Музыкальный материал: Колокольная музыка. П.И. Чайковский: «Детский альбом», «Утренняя молитва», «В церкви». В.А. Моцарт опера «Волшебная флейта». Тема волшебных колокольчиков. 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2: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Пластика движения в музыке. Метроритм. Тембровое своеобразие музыки. Музыкальные часы, «шаги» музыкальных героев. Элементы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звукоизобразительности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. Метроритмическое своеобразие музыки,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эмоциональночувственное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 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Самостоятельная работа: 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 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Музыкальный материал: С.С. Прокофьев балет «Золушка»: Полночь, Гавот В. Гаврилин: «Часы» Русская народная песня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Дроздок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 Э. Григ «В пещере горного ко</w:t>
      </w:r>
      <w:r w:rsidRPr="00422B3F">
        <w:rPr>
          <w:rFonts w:ascii="Times New Roman" w:hAnsi="Times New Roman" w:cs="Times New Roman"/>
          <w:sz w:val="24"/>
          <w:szCs w:val="24"/>
        </w:rPr>
        <w:softHyphen/>
        <w:t xml:space="preserve">роля» Н.А. Римский-Корсаков опера «Сказка о царе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»: Три чуда П.И. Чайковский «Детский альбом»: «Болезнь куклы», «Марш деревянных солдатиков», Вальс, Полька М.И. Глинка опера «Руслан и Людмила»: Марш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М.П. Мусоргский «Картинки с выстав</w:t>
      </w:r>
      <w:r w:rsidRPr="00422B3F">
        <w:rPr>
          <w:rFonts w:ascii="Times New Roman" w:hAnsi="Times New Roman" w:cs="Times New Roman"/>
          <w:sz w:val="24"/>
          <w:szCs w:val="24"/>
        </w:rPr>
        <w:softHyphen/>
        <w:t xml:space="preserve">ки»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Быдло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», « Прогулка» Р. Шуман «Альбом для юношества»: «Дед Мороз» Л.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Менуэт И. Штраус полька «</w:t>
      </w:r>
      <w:proofErr w:type="spellStart"/>
      <w:proofErr w:type="gramStart"/>
      <w:r w:rsidRPr="00422B3F">
        <w:rPr>
          <w:rFonts w:ascii="Times New Roman" w:hAnsi="Times New Roman" w:cs="Times New Roman"/>
          <w:sz w:val="24"/>
          <w:szCs w:val="24"/>
        </w:rPr>
        <w:t>Трик-трак</w:t>
      </w:r>
      <w:proofErr w:type="spellEnd"/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3: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Мелодический рисунок, его выразительные свойства, фразировка. 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 речитатив - особенности фразировки и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линии мелодии. 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Зрительнослуховой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 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Самостоятельная работа:  Кроссворд по пройденным музыкальным примерам. Рисунки, отражающие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звуковысотную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линию мелодии, кульминацию. 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Музыкальный материал: А. Рубинштейн Мелодия Ф.Шуберт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М.П. Мусорг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ский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Картинк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выставки»: « Балет невылупившихся птенцов» К. Сен-Санс  «Лебедь» Р. Шуман «Грезы» Н.А. Римский-Корсаков «Сказка о царе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»: « Полет шмеля» С.С. Прокофьев «Детская музыка»: «Дождь и радуга» С.С.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Проко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фье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вбалет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«Золушка»: Гавот В.А. Моцарт «Турецкое рондо»</w:t>
      </w:r>
      <w:r w:rsidR="00001FC4"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sz w:val="24"/>
          <w:szCs w:val="24"/>
        </w:rPr>
        <w:t>А.С. Даргомыжский « Старый капрал» Ф. Шуберт «Шарман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щик» И.С. Бах Токката ре минор (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.) М.П. Мусоргский цикл «Детская»: « В углу», « С няней» </w:t>
      </w:r>
    </w:p>
    <w:p w:rsid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4:</w:t>
      </w:r>
      <w:r w:rsidRPr="00422B3F">
        <w:rPr>
          <w:rFonts w:ascii="Times New Roman" w:hAnsi="Times New Roman" w:cs="Times New Roman"/>
          <w:sz w:val="24"/>
          <w:szCs w:val="24"/>
        </w:rPr>
        <w:t xml:space="preserve"> Сказочные сюжеты в музыке.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 Самостоятельная работа: Создание своей пантомимы. </w:t>
      </w:r>
    </w:p>
    <w:p w:rsid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Музыкальный материал: П.И.Чайковский «Щелкунчик»: дивертисмент из 2 действия. 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5: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Интонация в музыке как совокупность всех элементов музыкального языка.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Разные типы интонации в музыке и речи: интонация вздоха, удивления, вопроса, угрозы, насмешки, фанфары, ожидания, скороговорки.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Колыбельные песни. Связь музыкальной интонации с первичным жанром (пение, речь, движение,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звукоизобразительность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 Самостоятельная работа: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 Музыкальный материал: Д.Б.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«Плакса», «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», «Резвушка» Н.А. Римский-Корсаков опера «Сказка о царе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»: хор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О-хо-хо-нюшки-ох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!» П.И. Чайковский опера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Ев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гени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йОнегин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»: Вступление (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 xml:space="preserve">Р. Шуман «Первая утрата» В. Калинников «Киска» Народные колыбельные Н.А.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Римский-Кор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сако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вопера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«Садко»: колыбельная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А. Гречанинов Мазурка ля минор В.А. Моцарт опера «Свадьба Фигаро»: ария Фигаро «Мальчик резвый» Н.А. Римский-Корсаков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»: тема 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Шахриара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Дж. Россини «Дуэт кошечек» М. Глинка опера «Руслан и Людмила»: канон «Какое чудное мгновенье» и рондо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Ф. Шуберт «Лесной царь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>»</w:t>
      </w:r>
      <w:r w:rsidR="00001FC4" w:rsidRPr="00422B3F">
        <w:rPr>
          <w:rFonts w:ascii="Times New Roman" w:hAnsi="Times New Roman" w:cs="Times New Roman"/>
          <w:sz w:val="24"/>
          <w:szCs w:val="24"/>
        </w:rPr>
        <w:t>.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b/>
          <w:sz w:val="24"/>
          <w:szCs w:val="24"/>
        </w:rPr>
        <w:t>Раздел 6: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Музыкально-звуковое пространство. Фактура, тембр, ладогармонические краски. Характеристика фактуры с точки зрения плотности, прозрачности, 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многослойности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песенканонов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игра знакомых детских песенок с басом, двухголосно (например, песни </w:t>
      </w:r>
      <w:r w:rsidR="00001FC4"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саду ли», «Ой, звоны», «Как пошли наши подружки»). Зрительно-слуховой анализ фактуры в пьесах по специальности и в нотных примерах из учебника. Самостоятельная работа: Рисунки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нефигуративного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, бессюжетного типа, отражающие характер музыкально-звукового пространства. Сочинение музыкальных примеров на тему  «диссонанс, консонанс». Музыкальный материал: Э. Григ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Ариэтта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», «Птичка», «Бабочка», «Весной», сюита «Пер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»: «Утро» М. Мусоргский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Кар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тинк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выставки»: «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Быдло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», « Прогулка» П.И. Чайковский «Старинная французская песен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ка» С.С. Прокофьев «Утро», «Дождь и радуга» из «Детской музыки» С.С. Прокофьев  кантата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Алек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санд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рНевский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»: «Ледовое побоище» (фрагмент) В.А. Моцарт опера «Волшебная флейта»: дуэт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Папагены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Г.В. Свиридов «Колыбельная песенка» А.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«Времена года»: Весна</w:t>
      </w:r>
      <w:r w:rsidR="00001FC4" w:rsidRPr="00422B3F">
        <w:rPr>
          <w:rFonts w:ascii="Times New Roman" w:hAnsi="Times New Roman" w:cs="Times New Roman"/>
          <w:sz w:val="24"/>
          <w:szCs w:val="24"/>
        </w:rPr>
        <w:t>.</w:t>
      </w:r>
    </w:p>
    <w:p w:rsid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b/>
          <w:sz w:val="24"/>
          <w:szCs w:val="24"/>
        </w:rPr>
        <w:t>Раздел 7:</w:t>
      </w:r>
      <w:r w:rsidRPr="00422B3F">
        <w:rPr>
          <w:rFonts w:ascii="Times New Roman" w:hAnsi="Times New Roman" w:cs="Times New Roman"/>
          <w:sz w:val="24"/>
          <w:szCs w:val="24"/>
        </w:rPr>
        <w:t xml:space="preserve"> Сказка в музыке. Голоса музыкальных инструментов. Сказочные сюжеты в музыке как обобщающая тема. Пространственно-звуковой образ стихии воды и огня. 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 Самостоятельная работа: Сочинение музыкальных примеров на тему «Стихия воды и огня». Чтение сказки «Жар-птица», русских народных сказок про Бабу Ягу, былины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Садко. Музыкальный материал: П.И. Чайковский «Детский альбом»: « Баба Яга» М.П. Мусоргский «Картинки с выставки»: «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 xml:space="preserve">Избушка на курьих ножках» А.К.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«Кикимора» С.С. Прокофьев «Дождь и радуга» Ф. Шуберт «В путь», «Форель»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Н.А.Римский-Корсаков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опера «Садко»: вступление «Океан — море синее», «Пляска ручейков и речек», «Пляс золотых ры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бок» Н.А. Римский-Корсаков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»: тема моря К. Сен-Санс «Аквариум» Э. Григ «Ручеек» Г.В. Свиридов </w:t>
      </w:r>
      <w:proofErr w:type="gramEnd"/>
    </w:p>
    <w:p w:rsidR="00422B3F" w:rsidRDefault="007141D2" w:rsidP="0042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«Дождик» И.Ф. Стравинский балет «Жар-птица»: </w:t>
      </w:r>
      <w:r w:rsidR="00422B3F">
        <w:rPr>
          <w:rFonts w:ascii="Times New Roman" w:hAnsi="Times New Roman" w:cs="Times New Roman"/>
          <w:sz w:val="24"/>
          <w:szCs w:val="24"/>
        </w:rPr>
        <w:t>«Пляс Жар-птицы» С.С. Прокофьев</w:t>
      </w:r>
    </w:p>
    <w:p w:rsidR="00422B3F" w:rsidRDefault="00422B3F" w:rsidP="00422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01FC4" w:rsidRDefault="007141D2" w:rsidP="0042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lastRenderedPageBreak/>
        <w:t>Симф</w:t>
      </w:r>
      <w:r w:rsidR="00422B3F">
        <w:rPr>
          <w:rFonts w:ascii="Times New Roman" w:hAnsi="Times New Roman" w:cs="Times New Roman"/>
          <w:sz w:val="24"/>
          <w:szCs w:val="24"/>
        </w:rPr>
        <w:t>оническая сказка  «Петя и волк».</w:t>
      </w:r>
    </w:p>
    <w:p w:rsidR="00422B3F" w:rsidRPr="00422B3F" w:rsidRDefault="00422B3F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FC4" w:rsidRPr="00422B3F" w:rsidRDefault="007141D2" w:rsidP="00001F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001FC4" w:rsidRPr="00422B3F" w:rsidRDefault="00001FC4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</w:t>
      </w:r>
      <w:r w:rsidR="007141D2" w:rsidRPr="00422B3F">
        <w:rPr>
          <w:rFonts w:ascii="Times New Roman" w:hAnsi="Times New Roman" w:cs="Times New Roman"/>
          <w:b/>
          <w:sz w:val="24"/>
          <w:szCs w:val="24"/>
        </w:rPr>
        <w:t>аздел 1: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Музыкальная тема, способы создания музыкального образа. Музыкальная тема, музыкальный образ. </w:t>
      </w:r>
      <w:proofErr w:type="gramStart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звукоизобразительность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>, сигнал (на примере музыкального материала первого класса).</w:t>
      </w:r>
      <w:proofErr w:type="gram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 Сопоставление, дополнение, противопоставление музыкальных тем и образов. Контраст как средство выразительности. Составление кроссвордов по терминам. Самостоятельная работа: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 Музыкальный материал: Н.А. Римский-Корсаков «Золотой петушок»: Вступление С.С. Прокофьев «Детская музыка»: «Утро», «Дождь и радуга» Р. Шуман «Кар</w:t>
      </w:r>
      <w:r w:rsidR="007141D2" w:rsidRPr="00422B3F">
        <w:rPr>
          <w:rFonts w:ascii="Times New Roman" w:hAnsi="Times New Roman" w:cs="Times New Roman"/>
          <w:sz w:val="24"/>
          <w:szCs w:val="24"/>
        </w:rPr>
        <w:softHyphen/>
        <w:t>навал »(№2 , №3) пьесы Э. Грига, Р. Шумана, М. Мусоргского, пройденные в 1 классе С.С. Прокофьев балет «Ромео и Джульетта»: «Джульетта-девочка», «Танец рыцарей», балет «Золушка»: «Па де шаль» П.И. Чайковский «Детский альбом»: Вальс</w:t>
      </w:r>
      <w:r w:rsidRPr="00422B3F">
        <w:rPr>
          <w:rFonts w:ascii="Times New Roman" w:hAnsi="Times New Roman" w:cs="Times New Roman"/>
          <w:sz w:val="24"/>
          <w:szCs w:val="24"/>
        </w:rPr>
        <w:t>.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b/>
          <w:sz w:val="24"/>
          <w:szCs w:val="24"/>
        </w:rPr>
        <w:t>Раздел 2: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 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Сравнение пьес из детских альбомов разных композиторов (Бах, Шуман, Чайковский, Прокофьев, Дебюсси): музыкальный герой,  музыкальная речь  (как складывается комплекс индивидуальных особенностей музыкального языка, то есть, стиль композиторов).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 в программных пьесах из детского репертуара. Конкурс на определение типа музыкального героя в программных пьесах из детского репертуара. Самостоятельная работа: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 Музыкальный материал: Р. Шуман «Альбом для юношества»: «Сицилийская пе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сенка »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>Дед Мороз», «Первая утрата» П.И. Чайковский «Дет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ский альбом» :«Сладкая грёза», «Новая кукла» Э. Григ «Вес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ной »,Вальс ля минор Г. Гендель Пассакалия И.С.Бах Полонез соль минор</w:t>
      </w:r>
      <w:r w:rsidR="00001FC4"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sz w:val="24"/>
          <w:szCs w:val="24"/>
        </w:rPr>
        <w:t>В.А. Моцарт «Турецкое рондо» Н.А. Римский-Корсаков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»: тема моря, тема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тема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Шемаханской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царицы В.А. Моцарт увертюра к опере «Свадьба Фигаро» А.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Ви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вальди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3 часть («Охота») из концерта «Осень» Г.В. Свиридов Музыка к повести А. С.Пушкина «Метель»: Военный марш Н.А. Римский-Корсаков «Полет шмеля» С.С. Прокофьев «Дет</w:t>
      </w:r>
      <w:r w:rsidRPr="00422B3F">
        <w:rPr>
          <w:rFonts w:ascii="Times New Roman" w:hAnsi="Times New Roman" w:cs="Times New Roman"/>
          <w:sz w:val="24"/>
          <w:szCs w:val="24"/>
        </w:rPr>
        <w:softHyphen/>
        <w:t xml:space="preserve">ская музыка»: Тарантелла, « Пятнашки» Р. Шуман «Детские сцены»: « Поэт говорит» С.С. Прокофьев «Мимолетности» (№ 1) В.А. Моцарт Соната 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мажор, К-545 И.С. Бах: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 xml:space="preserve">Токката ре минор (или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из Партиты № 2 до минор, раздел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»), Полонез соль минор В.А. Моцарт «Маленькая ночная серенада» (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Ф. Шопен Нок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тюрн ми минор (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.) К. Дебюсси  «Снег танцует»</w:t>
      </w:r>
      <w:r w:rsidR="00001FC4" w:rsidRPr="00422B3F">
        <w:rPr>
          <w:rFonts w:ascii="Times New Roman" w:hAnsi="Times New Roman" w:cs="Times New Roman"/>
          <w:sz w:val="24"/>
          <w:szCs w:val="24"/>
        </w:rPr>
        <w:t>.</w:t>
      </w:r>
    </w:p>
    <w:p w:rsid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 xml:space="preserve"> Раздел 3: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Музыкальный синтаксис. Фраза как структурная единица. Приемы вариационного изменения музыкальной темы. 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 </w:t>
      </w:r>
    </w:p>
    <w:p w:rsid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001FC4" w:rsidRPr="00422B3F" w:rsidRDefault="007141D2" w:rsidP="0042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lastRenderedPageBreak/>
        <w:t xml:space="preserve">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 Самостоятельная работа: Сочинение вариации на мелодию русской народной песни (изменение ритма, дублирование мелодии, и др.). Музыкальный материал: Легкие вариации из детского репертуара. Р. Шуман «Карнавал»: № 2, 3. 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4: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Процесс становления формы в сонате. Развитие как воплощение музыкальной фабулы, действенного начала. 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(В. Моцарт, А.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 музыкальных образов трех тем из экспозиции сонаты Д.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. Самостоятельная работа: Символическое изображение  музыкальных образов трех тем из экспозиции сонаты Д.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.</w:t>
      </w:r>
      <w:r w:rsidR="00001FC4"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sz w:val="24"/>
          <w:szCs w:val="24"/>
        </w:rPr>
        <w:t xml:space="preserve">Музыкальный материал: В.А. Моцарт  Шесть венских сонатин:  № 1, № 6 Д.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Соната № 27, К-152 (том 1 под ред. А. Николаева) В.А. Моцарт Симфония № 40, 1 часть (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.), «Детская  симфония» В.А.Моцарт «Репетиция к концерту», Концерт для клавесина</w:t>
      </w:r>
      <w:r w:rsidR="00001FC4" w:rsidRPr="00422B3F">
        <w:rPr>
          <w:rFonts w:ascii="Times New Roman" w:hAnsi="Times New Roman" w:cs="Times New Roman"/>
          <w:sz w:val="24"/>
          <w:szCs w:val="24"/>
        </w:rPr>
        <w:t>.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b/>
          <w:sz w:val="24"/>
          <w:szCs w:val="24"/>
        </w:rPr>
        <w:t>Раздел 5:</w:t>
      </w:r>
      <w:r w:rsidRPr="00422B3F">
        <w:rPr>
          <w:rFonts w:ascii="Times New Roman" w:hAnsi="Times New Roman" w:cs="Times New Roman"/>
          <w:sz w:val="24"/>
          <w:szCs w:val="24"/>
        </w:rPr>
        <w:t xml:space="preserve">  Кульминация как этап развития. Развитие музыкального образа, способы достижения кульминации. Кульминация как этап развития интонаций. Способы развития и кульминация в полифонических пьесах И. С. Баха.  Имитации, контрастная полифония, мотивы-символы и музыкальный образ (Прелюдия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мажор, Инвенция до мажор). Разные формы игрового моделирования и практического освоения приемов полифонического развертывания. 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выкладывание карточек). Самостоятельная работа: В полифонических пьесах по специальности определение приемов имитации, контрапункта, характера взаимоотношения голосов. Музыкальный материал: П.И. Чайковский балет «Щелкунчик»: « Рост елки», Па- де- де,  Марш П.И. Чайковский «Времена года»: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«Баркарола» Э. Григ « Утро», « Весной» М.И. Глинка опера «Руслан и Людмила»: канон «Какое чуд</w:t>
      </w:r>
      <w:r w:rsidRPr="00422B3F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мгновенье» С.С. Прокофьев Кантата «Александр Не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вский»: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«Ледовое побоище» (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.) И.С. Бах Маленькие прелюдии и фуги, Инвенция до мажор Э. Денисов «Маленький канон» Г.В.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Свири</w:t>
      </w:r>
      <w:r w:rsidRPr="00422B3F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дов</w:t>
      </w:r>
      <w:proofErr w:type="spellEnd"/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«Колдун» С.С.Прокофьев «Раскаяние» П.И.Чайковский «Детский альбом»: «Старинная французская песенка»</w:t>
      </w:r>
      <w:r w:rsidR="00001FC4" w:rsidRPr="00422B3F">
        <w:rPr>
          <w:rFonts w:ascii="Times New Roman" w:hAnsi="Times New Roman" w:cs="Times New Roman"/>
          <w:sz w:val="24"/>
          <w:szCs w:val="24"/>
        </w:rPr>
        <w:t>.</w:t>
      </w:r>
    </w:p>
    <w:p w:rsid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 xml:space="preserve"> Раздел 6: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Выразительные возможности вокальной музыки. 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 смены интонаций, признаков первичных  жанров. Самостоятельная работа: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 Музыкальный материал: П.И. Чайковский опера «Евгений Онегин»: дуэт «Слыхали ль вы», квартет и канон В.А. Моцарт дуэт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Папагены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; дуэт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Фигаро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Сюзанны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М.И. Глинка опера «Руслан и Людмила»: канон «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чудное мгновенье» П.И. Чайковский «Детский альбом»: «Камаринская» Ка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маринская (в исполнении оркестра русских народных ин</w:t>
      </w:r>
      <w:r w:rsidRPr="00422B3F">
        <w:rPr>
          <w:rFonts w:ascii="Times New Roman" w:hAnsi="Times New Roman" w:cs="Times New Roman"/>
          <w:sz w:val="24"/>
          <w:szCs w:val="24"/>
        </w:rPr>
        <w:softHyphen/>
        <w:t xml:space="preserve">струментов) </w:t>
      </w:r>
    </w:p>
    <w:p w:rsidR="00422B3F" w:rsidRDefault="00422B3F" w:rsidP="00422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001FC4" w:rsidRPr="00422B3F" w:rsidRDefault="007141D2" w:rsidP="0042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lastRenderedPageBreak/>
        <w:t>М.И. Глинка «Камаринская», Персидский хор Г.В. Свиридов Колыбельная песенка</w:t>
      </w:r>
      <w:r w:rsidR="00001FC4" w:rsidRPr="00422B3F">
        <w:rPr>
          <w:rFonts w:ascii="Times New Roman" w:hAnsi="Times New Roman" w:cs="Times New Roman"/>
          <w:sz w:val="24"/>
          <w:szCs w:val="24"/>
        </w:rPr>
        <w:t>.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7: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Программная музыка.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времен года. Самостоятельная работа: Работа с таблицей из учебника. Запись в тетрадь примеров программной музыки из своего репертуара. Музыкальный материал: П.И. Чайковский «Времена года»: «У камелька», «Масленица», «Святки» А.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«Времена года»: « Зима»</w:t>
      </w:r>
      <w:r w:rsidR="00001FC4" w:rsidRPr="00422B3F">
        <w:rPr>
          <w:rFonts w:ascii="Times New Roman" w:hAnsi="Times New Roman" w:cs="Times New Roman"/>
          <w:sz w:val="24"/>
          <w:szCs w:val="24"/>
        </w:rPr>
        <w:t>.</w:t>
      </w:r>
    </w:p>
    <w:p w:rsidR="007141D2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 xml:space="preserve"> Раздел 8: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 Самостоятельная работа: Подготовка к исполнению какой-либо детской частушки (о школьной жизни). Музыкальный материал: С.С. Прокофьев «Детская музыка»: «Пятнашки», «Шествие кузнечиков», Марш, Галоп  из балета «Золушка»,  опера «Любовь к трем апельсинам»: Марш, Скерцо Д.Б.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Кабалев</w:t>
      </w:r>
      <w:r w:rsidRPr="00422B3F">
        <w:rPr>
          <w:rFonts w:ascii="Times New Roman" w:hAnsi="Times New Roman" w:cs="Times New Roman"/>
          <w:sz w:val="24"/>
          <w:szCs w:val="24"/>
        </w:rPr>
        <w:softHyphen/>
        <w:t>ский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«Клоуны», Рондо-токката С.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Рэгтайм И.Ф.Стравинский  бале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т«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Жар-птица»: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Поганый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пляс Ко</w:t>
      </w:r>
      <w:r w:rsidRPr="00422B3F">
        <w:rPr>
          <w:rFonts w:ascii="Times New Roman" w:hAnsi="Times New Roman" w:cs="Times New Roman"/>
          <w:sz w:val="24"/>
          <w:szCs w:val="24"/>
        </w:rPr>
        <w:softHyphen/>
        <w:t xml:space="preserve">щеева царства К. Дебюсси «Кукольный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кэк-уок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</w:t>
      </w:r>
      <w:r w:rsidR="00001FC4" w:rsidRPr="00422B3F">
        <w:rPr>
          <w:rFonts w:ascii="Times New Roman" w:hAnsi="Times New Roman" w:cs="Times New Roman"/>
          <w:sz w:val="24"/>
          <w:szCs w:val="24"/>
        </w:rPr>
        <w:t>.</w:t>
      </w:r>
    </w:p>
    <w:p w:rsidR="00001FC4" w:rsidRPr="00422B3F" w:rsidRDefault="007141D2" w:rsidP="00001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b/>
          <w:sz w:val="24"/>
          <w:szCs w:val="24"/>
        </w:rPr>
        <w:t>Раздел 1: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Народное творчество. Годовой круг календарных праздников. Календарные песни. Цикл осенних праздников и песен. 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 Самостоятельная работа: чтение и анализ текста песен (метафоры, олицетворения). Определение характера, структуры мелодии. Создание своего личного (семейного) годового круга праздников. Музыкальный материал: Колыбельные,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считалки, хороводные, игровые: «Каравай», «Заинька», «У медведя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бору» (два варианта), «Во саду ли» (два варианта), «Курочки и петушки», «Дрема», «Где был, Иванушка», «Комара женить мы будем», «Царь по городу гуляет»,  «Вью, вью, вью я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капусточку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»;  величальные («Кто у нас хороший», «А кто у нас моден», «А кто у нас гость большой»). </w:t>
      </w:r>
    </w:p>
    <w:p w:rsidR="007141D2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2: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Протяжные лирические песни, плачи.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Керженце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»). Чтение текстов песен, пение и анализ. Чтение былин в манере эпических сказаний. Самостоятельная работа: Сочинение подголоска (косвенное голосоведение, гетерофония). Изготовление макетов и рисунков щитов русских и монгольских воинов. Работа с графиком. Музыкальный материал: «Полоса ль моя», «Как по морю», «Не одна-то во поле до</w:t>
      </w:r>
      <w:r w:rsidRPr="00422B3F">
        <w:rPr>
          <w:rFonts w:ascii="Times New Roman" w:hAnsi="Times New Roman" w:cs="Times New Roman"/>
          <w:sz w:val="24"/>
          <w:szCs w:val="24"/>
        </w:rPr>
        <w:softHyphen/>
        <w:t xml:space="preserve">роженька», «Вниз по матушке по Волге», «Ты река ль моя», «Не летай, соловей»; А.П. Бородин опера «Князь Игорь»: Плач Ярославны М.И. Глинка опера «Руслан и Людмила»: хор «Ах, ты свет, Людмила» Н.А. Римского-Корсакова Русская народная песня «Как за речкою», обработка; «Сеча при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Керженце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 из оперы «Сказание о невидимом граде Китеже»</w:t>
      </w:r>
      <w:r w:rsidR="00001FC4" w:rsidRPr="00422B3F">
        <w:rPr>
          <w:rFonts w:ascii="Times New Roman" w:hAnsi="Times New Roman" w:cs="Times New Roman"/>
          <w:sz w:val="24"/>
          <w:szCs w:val="24"/>
        </w:rPr>
        <w:t>.</w:t>
      </w:r>
    </w:p>
    <w:p w:rsid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b/>
          <w:sz w:val="24"/>
          <w:szCs w:val="24"/>
        </w:rPr>
        <w:t>Раздел 3:</w:t>
      </w:r>
      <w:r w:rsidRPr="00422B3F">
        <w:rPr>
          <w:rFonts w:ascii="Times New Roman" w:hAnsi="Times New Roman" w:cs="Times New Roman"/>
          <w:sz w:val="24"/>
          <w:szCs w:val="24"/>
        </w:rPr>
        <w:t xml:space="preserve">  Жанры в музыке. Первичные жанры, концертные жанры. Городская песня, канты. Связь с музыкой городского быта, с профессиональным творчеством. Пение </w:t>
      </w:r>
    </w:p>
    <w:p w:rsid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001FC4" w:rsidRPr="00422B3F" w:rsidRDefault="007141D2" w:rsidP="0042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lastRenderedPageBreak/>
        <w:t xml:space="preserve">и анализ текста, мелодии, аккомпанемента.  Куплет, форма периода. Кант как самая ранняя многоголосная городская песня.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Виваты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. Вариации на темы песен. Черты канта в хоре М. И. Глинки «Славься». Пение песен, подбор баса, аккордов. Определение признаков песенных жанров в незнакомых музыкальных примерах, в пьесах по специальности.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Зрительнослуховое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определение формы периода,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структуры Самостоятельная работа: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структуры Музыкальный материал: «Выхожу один я на дорогу», «Среди долины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», «Славны были наши деды»,  «Степь да степь кругом», «Вечерний звон», «Грянул внезапно гром»;  канты: «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Орле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Российский», «Начну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играти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»;  опера «Жизнь за царя»: хор «Славься». </w:t>
      </w:r>
    </w:p>
    <w:p w:rsidR="00001FC4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4: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Марши. Жанровые признаки марша, образное содержание. Марши военные, героические, детские, сказочные, марши-шествия. Трехчастная форма. Понятие о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. Инструментарий, особенности оркестровки. Работа с таблицей в учебнике. Слушание и определение признаков марша, структуры. Самостоятельная работа: Найти примеры различных по характеру маршей. Сочинить маршевые ритмические рисунки. Музыкальный материал: Г.В.Свиридов Военный марш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>. Верди опера «Аида»: Марш П.И.Чайковский «Детский альбом»: «Марш деревянных солдатиков», «Похороны куклы»</w:t>
      </w:r>
      <w:r w:rsidR="00001FC4"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sz w:val="24"/>
          <w:szCs w:val="24"/>
        </w:rPr>
        <w:t xml:space="preserve">П.И.Чайковский балет «Щелкунчик»: Марш С.С.Прокофьев опера «Любовь к трем апельсинам»: Марш;  балет «Ромео и Джульетта»:  «Танец рыцарей» Э. Григ « В пещере горного короля» М.И. Глинка Марш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Ф. Шопен Прелюдия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минор </w:t>
      </w:r>
    </w:p>
    <w:p w:rsidR="00DF4C26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5: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Обычаи и традиции зимних праздников. Древний праздник зимнего солнцеворота - Коляда. Зимние посиделки. Сочельник. Рождество Христово. Святки. Ряженье, гадания. Жанровое разнообразие песен: колядки,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авсеньки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виноградья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, подблюдные, корильные. Слушание и анализ авторских обработок песен (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А.Лядов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Н.Римский-Корсаков). Драматизация, разыгрывание сюжетов. Самостоятельная работа: Пение песен из пособий по сольфеджио, анализ содержания и структуры песен. Сочинение 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величальной. Музыкальный материал: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Песни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Зазимка-зима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», «Сею-вею»,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Коляда-маледа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», «Как ходила Коляда»,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Авсень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», «Слава», «Добрый тебе вечер, ласковый хозяин», «Ой,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авсень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», «Уж я золото хороню» и др. А.К.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«Восемь русских народных песен» («Коляда») Н.А. Римский-Корсаков «Слава»</w:t>
      </w:r>
      <w:r w:rsidR="00DF4C26" w:rsidRPr="00422B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4C26" w:rsidRPr="00422B3F" w:rsidRDefault="007141D2" w:rsidP="00001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b/>
          <w:sz w:val="24"/>
          <w:szCs w:val="24"/>
        </w:rPr>
        <w:t>Раздел 6:</w:t>
      </w:r>
      <w:r w:rsidRPr="00422B3F">
        <w:rPr>
          <w:rFonts w:ascii="Times New Roman" w:hAnsi="Times New Roman" w:cs="Times New Roman"/>
          <w:sz w:val="24"/>
          <w:szCs w:val="24"/>
        </w:rPr>
        <w:t xml:space="preserve"> Танцы. Танцы народов мира: особенности музыкального языка, костюмы, пластика движения. Старинные танцы (шествия, хороводы, пляски). Танцы 19 века. Разнообразие выразительных средств, пластика, формы бытования. Музыкальная форма (старинная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вариации, рондо). Понятие о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 Самостоятельная работа: Анализ пьес по специальности, определение жанра. Составление кроссвордов. Сочинение пьес-моделей: период-этюд, период-марш и др. Музыкальный материал: Старинные танцы из сюит Г.Генделя, Ж.Б.Рамо,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Г.Перселла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И.С.Баха. Танцы народов мира. Европейские танцы 19 века. </w:t>
      </w:r>
    </w:p>
    <w:p w:rsidR="00422B3F" w:rsidRDefault="007141D2" w:rsidP="00422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7:</w:t>
      </w:r>
      <w:r w:rsidRPr="00422B3F">
        <w:rPr>
          <w:rFonts w:ascii="Times New Roman" w:hAnsi="Times New Roman" w:cs="Times New Roman"/>
          <w:sz w:val="24"/>
          <w:szCs w:val="24"/>
        </w:rPr>
        <w:t xml:space="preserve"> Масленица. Цикл </w:t>
      </w:r>
      <w:proofErr w:type="spellStart"/>
      <w:proofErr w:type="gramStart"/>
      <w:r w:rsidRPr="00422B3F">
        <w:rPr>
          <w:rFonts w:ascii="Times New Roman" w:hAnsi="Times New Roman" w:cs="Times New Roman"/>
          <w:sz w:val="24"/>
          <w:szCs w:val="24"/>
        </w:rPr>
        <w:t>весеннее-летних</w:t>
      </w:r>
      <w:proofErr w:type="spellEnd"/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праздников. Сретенье - встреча зимы и весны. Масленица - один из передвижных праздников. Сюжеты песен. Обряд проводов масленицы в опере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«Снегурочка». Встреча весны (образы птиц). 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, веснянки. Различные типы хороводов, драматизация, разыгрывание песен весенне-летнего цикла. Самостоятельная работа: Сочинение подголосков. Изготовление поделок  (бумажные птицы, ч</w:t>
      </w:r>
      <w:r w:rsidR="00DF4C26" w:rsidRPr="00422B3F">
        <w:rPr>
          <w:rFonts w:ascii="Times New Roman" w:hAnsi="Times New Roman" w:cs="Times New Roman"/>
          <w:sz w:val="24"/>
          <w:szCs w:val="24"/>
        </w:rPr>
        <w:t>учело масленицы, пшеничные бабы</w:t>
      </w:r>
      <w:r w:rsidRPr="00422B3F">
        <w:rPr>
          <w:rFonts w:ascii="Times New Roman" w:hAnsi="Times New Roman" w:cs="Times New Roman"/>
          <w:sz w:val="24"/>
          <w:szCs w:val="24"/>
        </w:rPr>
        <w:t xml:space="preserve">). Музыкальный материал: «Масленая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кукошейка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м</w:t>
      </w:r>
      <w:r w:rsidR="00422B3F">
        <w:rPr>
          <w:rFonts w:ascii="Times New Roman" w:hAnsi="Times New Roman" w:cs="Times New Roman"/>
          <w:sz w:val="24"/>
          <w:szCs w:val="24"/>
        </w:rPr>
        <w:t>аслена</w:t>
      </w:r>
      <w:proofErr w:type="spellEnd"/>
      <w:r w:rsidR="00422B3F">
        <w:rPr>
          <w:rFonts w:ascii="Times New Roman" w:hAnsi="Times New Roman" w:cs="Times New Roman"/>
          <w:sz w:val="24"/>
          <w:szCs w:val="24"/>
        </w:rPr>
        <w:t xml:space="preserve">», «А мы Масленицу», </w:t>
      </w:r>
    </w:p>
    <w:p w:rsid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DF4C26" w:rsidRPr="00422B3F" w:rsidRDefault="00422B3F" w:rsidP="00422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141D2" w:rsidRPr="00422B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141D2" w:rsidRPr="00422B3F">
        <w:rPr>
          <w:rFonts w:ascii="Times New Roman" w:hAnsi="Times New Roman" w:cs="Times New Roman"/>
          <w:sz w:val="24"/>
          <w:szCs w:val="24"/>
        </w:rPr>
        <w:t>асленица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>», «Середа да пятница», «Ты прощай» и др.</w:t>
      </w:r>
      <w:r w:rsidR="00DF4C26"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="007141D2" w:rsidRPr="00422B3F">
        <w:rPr>
          <w:rFonts w:ascii="Times New Roman" w:hAnsi="Times New Roman" w:cs="Times New Roman"/>
          <w:sz w:val="24"/>
          <w:szCs w:val="24"/>
        </w:rPr>
        <w:t>«Ой, кулики», «Весна, весна красная», «Уж мы сеяли, сеяли ленок», «А мы просо сеяли», «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Заплетися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, плетень», «Вейся, вейся,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», «Ай, во поле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липенька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», «Около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 дуба», «Во поле береза», «Ой, чье ж это поле», «Со вьюном», «Ходила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», «Бояре», «Где был, Иванушка».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Раздел 8:</w:t>
      </w:r>
      <w:r w:rsidRPr="00422B3F">
        <w:rPr>
          <w:rFonts w:ascii="Times New Roman" w:hAnsi="Times New Roman" w:cs="Times New Roman"/>
          <w:sz w:val="24"/>
          <w:szCs w:val="24"/>
        </w:rPr>
        <w:t xml:space="preserve">  Музыкальные формы. Вступление, его образное содержание. Период: характеристика интонаций,  речь музыкального героя (исполнительский репертуар 2, 3 классов).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форма - песенно-танцевальные жанры. 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учащихся. Вариации: в народной музыке, старинные (Г. Гендель), классические (В. Моцарт), вариации сопрано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="00DF4C26" w:rsidRPr="00422B3F">
        <w:rPr>
          <w:rFonts w:ascii="Times New Roman" w:hAnsi="Times New Roman" w:cs="Times New Roman"/>
          <w:sz w:val="24"/>
          <w:szCs w:val="24"/>
        </w:rPr>
        <w:t>(М.И. Глинка</w:t>
      </w:r>
      <w:r w:rsidRPr="00422B3F">
        <w:rPr>
          <w:rFonts w:ascii="Times New Roman" w:hAnsi="Times New Roman" w:cs="Times New Roman"/>
          <w:sz w:val="24"/>
          <w:szCs w:val="24"/>
        </w:rPr>
        <w:t xml:space="preserve">). Рондо. Определение на слух интонационных изменений в вариациях. Чтение текста романса А.П.Бородина «Спящая княжна», обсуждение  музыкальной формы. Слушание и анализ  произведений в форме рондо из программы 1, 2, 3 классов.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Самостоятельная работа: Определение варианта музыкальной формы в 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Музыкальный материал: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Вступление: Ф. Шуберт «Шарманщик» П.И. Чайковский «Времена года»: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«Песнь жаворонка» М.И. Глинка романс «Жаворонок» Н.А. Римский-Корсаков опера «Садко»: вступление, опера «Снегурочка»: вступление.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Период: И. Гайдн Соната ре мажор, часть 1 С.С. Прокофьев симфоническая сказка «Петя и волк»: тема Пети Ж.Ф. Рамо Тамбурин П.И. Чайковский «Баркарола», «Детский альбом»:  «Утренняя молитва» Ф. Шопен Прелюдия № 7 Ля мажор И.С. Бах Маленькие прелюдии</w:t>
      </w:r>
      <w:r w:rsidR="00DF4C26" w:rsidRPr="00422B3F">
        <w:rPr>
          <w:rFonts w:ascii="Times New Roman" w:hAnsi="Times New Roman" w:cs="Times New Roman"/>
          <w:sz w:val="24"/>
          <w:szCs w:val="24"/>
        </w:rPr>
        <w:t>.</w:t>
      </w: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2-х и 3-частные формы: П.И.Чайковский «Детский альбом»: «Шарманщик поет», «Старинная французская песенка» Р. Шуман « Первая утрата» и др. пьесы и песни по выбору педагога Рондо: Ж.Ф. Рамо Тамбурин Д.Б.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DF4C26" w:rsidRPr="00422B3F">
        <w:rPr>
          <w:rFonts w:ascii="Times New Roman" w:hAnsi="Times New Roman" w:cs="Times New Roman"/>
          <w:sz w:val="24"/>
          <w:szCs w:val="24"/>
        </w:rPr>
        <w:t>.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Рондо-токката М.И. Глинка опера «Руслан и Людмила»: Рондо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="00DF4C26"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sz w:val="24"/>
          <w:szCs w:val="24"/>
        </w:rPr>
        <w:t xml:space="preserve">С.С. Прокофьев опера «Любовь к трем апельсинам»: Марш, балет «Ромео и Джульетта»: Джульетта-девочка В.А. Моцарт, опера «Свадьба Фигаро»: ария Фигаро «Мальчик резвый» А.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«Времена года» А.П. Бородин романс «Спящая княжна»</w:t>
      </w:r>
      <w:r w:rsidR="00DF4C26" w:rsidRPr="00422B3F">
        <w:rPr>
          <w:rFonts w:ascii="Times New Roman" w:hAnsi="Times New Roman" w:cs="Times New Roman"/>
          <w:sz w:val="24"/>
          <w:szCs w:val="24"/>
        </w:rPr>
        <w:t>.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Вариации: Г.Ф. Гендель Чакона В.А. Моцарт опера «Волшебная флейта»: вариации на тему колокольчиков М.И. Глинка опера «Руслан и Людмила»: «Персидский хор»</w:t>
      </w:r>
      <w:r w:rsidR="00DF4C26" w:rsidRPr="00422B3F">
        <w:rPr>
          <w:rFonts w:ascii="Times New Roman" w:hAnsi="Times New Roman" w:cs="Times New Roman"/>
          <w:sz w:val="24"/>
          <w:szCs w:val="24"/>
        </w:rPr>
        <w:t>.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 xml:space="preserve"> Раздел 9:</w:t>
      </w:r>
      <w:r w:rsidRPr="00422B3F">
        <w:rPr>
          <w:rFonts w:ascii="Times New Roman" w:hAnsi="Times New Roman" w:cs="Times New Roman"/>
          <w:sz w:val="24"/>
          <w:szCs w:val="24"/>
        </w:rPr>
        <w:t xml:space="preserve"> Симфонический оркестр. Схема расположения инструментов в оркестре. «Биографии» отдельных музыкальных инструментов. Партитура. Индивидуальные сообщения о музыкальных инструментах и композиторах. Определение на слух тембров инструментов. Самостоятельная работа: Изготовление карточек - рисунков инструментов симфонического оркестра. Музыкальный материал: Б.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Бриттен-Перселл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«Путешествие по оркестру» Э. Григ «Танец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» В.А. Моцарт Концерт для валторны № 4, часть 3 П.И.Чайковский балет «Щелкунчик»: Вальс цветов и Испанский танец («Шоколад») П.И. Чайковский балет «Лебединое озеро»: Неаполитанский танец К.В. </w:t>
      </w:r>
      <w:proofErr w:type="spellStart"/>
      <w:proofErr w:type="gramStart"/>
      <w:r w:rsidRPr="00422B3F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опера «Орфей»: Мелодия </w:t>
      </w:r>
    </w:p>
    <w:p w:rsidR="00DF4C26" w:rsidRPr="00422B3F" w:rsidRDefault="007141D2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 xml:space="preserve">IV. Требования к уровню подготовки </w:t>
      </w:r>
      <w:proofErr w:type="gramStart"/>
      <w:r w:rsidRPr="00422B3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Раздел содержит перечень знаний умений и навыков, приобретение которых обеспечивает программа  «Слушание музыки»: </w:t>
      </w:r>
    </w:p>
    <w:p w:rsid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</w:t>
      </w:r>
    </w:p>
    <w:p w:rsid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lastRenderedPageBreak/>
        <w:t xml:space="preserve">(хоровых, оркестровых), основных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жанрах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способность проявлять эмоциональное сопереживание в процессе восприятия музыкального произведения;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об особенностях музыкального языка и средствах выразительности;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владение навыками восприятия музыкального образа и умение передавать свое впечатление в словесной характеристике (эпитеты, сравнения, ассоциации). Педагог оценивает следующие виды деятельности учащихся: </w:t>
      </w:r>
    </w:p>
    <w:p w:rsidR="00DF4C26" w:rsidRPr="00422B3F" w:rsidRDefault="00DF4C26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умение давать характеристику музыкальному произведению;</w:t>
      </w:r>
    </w:p>
    <w:p w:rsidR="00DF4C26" w:rsidRPr="00422B3F" w:rsidRDefault="00DF4C26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создание музыкального сочинения; </w:t>
      </w:r>
    </w:p>
    <w:p w:rsidR="007141D2" w:rsidRPr="00422B3F" w:rsidRDefault="00DF4C26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 «узнавание» музыкальных произведений;</w:t>
      </w:r>
    </w:p>
    <w:p w:rsidR="007141D2" w:rsidRPr="00422B3F" w:rsidRDefault="00DF4C26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</w:t>
      </w:r>
      <w:r w:rsidR="007141D2" w:rsidRPr="00422B3F">
        <w:rPr>
          <w:rFonts w:ascii="Times New Roman" w:hAnsi="Times New Roman" w:cs="Times New Roman"/>
          <w:sz w:val="24"/>
          <w:szCs w:val="24"/>
        </w:rPr>
        <w:t>элементарный анализ строения музыкальных произведений.</w:t>
      </w:r>
    </w:p>
    <w:p w:rsidR="00DF4C26" w:rsidRPr="00422B3F" w:rsidRDefault="007141D2" w:rsidP="00DF4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 xml:space="preserve">V. Формы и методы контроля, система оценок </w:t>
      </w:r>
    </w:p>
    <w:p w:rsidR="00DF4C26" w:rsidRPr="00422B3F" w:rsidRDefault="007141D2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 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- беседа, устный опрос, викторины по пройденному материалу;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обмен мнениями о прослушанном музыкальном примере; </w:t>
      </w:r>
    </w:p>
    <w:p w:rsidR="00DF4C26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представление своих творческих работ (сочинение музыкальных иллюстраций, письменные работы по графику, схеме, таблицы, рисунки). 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провести итоговый зачет, оценка по которому заносится в свидетельство об окончании школы. </w:t>
      </w: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Default="00422B3F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3F" w:rsidRP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B3F" w:rsidRP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7141D2" w:rsidRPr="00422B3F" w:rsidRDefault="007141D2" w:rsidP="00DF4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промежуточной аттестации класс</w:t>
      </w:r>
      <w:r w:rsidR="00DF4C26" w:rsidRPr="00422B3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16"/>
        <w:gridCol w:w="5524"/>
        <w:gridCol w:w="3231"/>
      </w:tblGrid>
      <w:tr w:rsidR="00DF4C26" w:rsidTr="001A4D54">
        <w:tc>
          <w:tcPr>
            <w:tcW w:w="811" w:type="dxa"/>
          </w:tcPr>
          <w:p w:rsidR="00DF4C26" w:rsidRP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528" w:type="dxa"/>
          </w:tcPr>
          <w:p w:rsidR="00DF4C26" w:rsidRPr="001A4D54" w:rsidRDefault="00DF4C26" w:rsidP="001A4D5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/ требования</w:t>
            </w:r>
          </w:p>
          <w:p w:rsidR="00DF4C26" w:rsidRPr="001A4D54" w:rsidRDefault="00DF4C26" w:rsidP="001A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DF4C26" w:rsidRPr="001A4D54" w:rsidRDefault="00DF4C26" w:rsidP="00422B3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Содержание промежуточной аттестаци</w:t>
            </w:r>
            <w:r w:rsidR="00422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F4C26" w:rsidTr="001A4D54">
        <w:tc>
          <w:tcPr>
            <w:tcW w:w="811" w:type="dxa"/>
          </w:tcPr>
          <w:p w:rsidR="00DF4C26" w:rsidRP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</w:t>
            </w:r>
            <w:r w:rsidR="001A4D54">
              <w:rPr>
                <w:rFonts w:ascii="Times New Roman" w:hAnsi="Times New Roman" w:cs="Times New Roman"/>
                <w:sz w:val="24"/>
                <w:szCs w:val="24"/>
              </w:rPr>
              <w:t xml:space="preserve">ого и музыкального материала. </w:t>
            </w: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представлений о средствах выразительности,</w:t>
            </w:r>
            <w:r w:rsidR="001A4D5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элементах музыкального языка. </w:t>
            </w: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умений и навыков: </w:t>
            </w:r>
          </w:p>
          <w:p w:rsid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-слуховое восприятие элементов музыкальной речи, интонации; </w:t>
            </w:r>
          </w:p>
          <w:p w:rsid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передавать свое впечатление в  словесной характеристике (эпитеты, сравнения); </w:t>
            </w:r>
          </w:p>
          <w:p w:rsidR="00DF4C26" w:rsidRP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  <w:p w:rsidR="00DF4C26" w:rsidRP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DF4C26" w:rsidRP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представления о некоторых музыкальных явлениях: звук и его характеристики,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</w:t>
            </w:r>
            <w:r w:rsidR="001A4D54">
              <w:rPr>
                <w:rFonts w:ascii="Times New Roman" w:hAnsi="Times New Roman" w:cs="Times New Roman"/>
                <w:sz w:val="24"/>
                <w:szCs w:val="24"/>
              </w:rPr>
              <w:t>менты симфонического оркестра.</w:t>
            </w:r>
            <w:proofErr w:type="gramEnd"/>
            <w:r w:rsidR="001A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Музыкально-слуховое осознание  средств выразительности в  незнакомых произведениях с ярким программным содержанием: Э.Григ, К.Сен-Санс, детские альбомы П.И.Чайковского, Р.Шумана, И.С.Баха, С.С.Прокофьева, Г.В.Свиридова, Р.К.Щедрина, В.А.Гаврилина.</w:t>
            </w:r>
          </w:p>
        </w:tc>
      </w:tr>
      <w:tr w:rsidR="00DF4C26" w:rsidTr="00422B3F">
        <w:trPr>
          <w:trHeight w:val="6137"/>
        </w:trPr>
        <w:tc>
          <w:tcPr>
            <w:tcW w:w="811" w:type="dxa"/>
          </w:tcPr>
          <w:p w:rsidR="00DF4C26" w:rsidRP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урок. </w:t>
            </w:r>
            <w:r w:rsidR="00DF4C26"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первоначальных знаний и музыкально-слуховых представлений о способах развития темы и особенностях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ыкально-образного содержания. </w:t>
            </w:r>
            <w:r w:rsidR="00DF4C26" w:rsidRPr="001A4D54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-стороны образного содержания и </w:t>
            </w:r>
            <w:r w:rsidR="001A4D54">
              <w:rPr>
                <w:rFonts w:ascii="Times New Roman" w:hAnsi="Times New Roman" w:cs="Times New Roman"/>
                <w:sz w:val="24"/>
                <w:szCs w:val="24"/>
              </w:rPr>
              <w:t>развития музыкальных интонаций;</w:t>
            </w:r>
          </w:p>
          <w:p w:rsidR="00DF4C26" w:rsidRP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  <w:p w:rsidR="00DF4C26" w:rsidRP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знания и </w:t>
            </w:r>
            <w:proofErr w:type="spellStart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музыкальнослуховые</w:t>
            </w:r>
            <w:proofErr w:type="spellEnd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представления: </w:t>
            </w:r>
          </w:p>
          <w:p w:rsid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-  выразительные свойства звуковой ткани, средства создания музыкального образа;</w:t>
            </w:r>
          </w:p>
          <w:p w:rsid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развития музыкальной темы (повтор, контраст); </w:t>
            </w:r>
          </w:p>
          <w:p w:rsid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- исходные типы интонаций (первичные</w:t>
            </w:r>
            <w:r w:rsidR="001A4D54"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жанры); </w:t>
            </w:r>
          </w:p>
          <w:p w:rsidR="00DF4C26" w:rsidRP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- кульминация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развития интонаций. </w:t>
            </w: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особенностей развития музыкальной фабулы и интонаций в музыке, связанной с </w:t>
            </w:r>
            <w:proofErr w:type="spellStart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театральносценическими</w:t>
            </w:r>
            <w:proofErr w:type="spellEnd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жанрами и в произведениях с ярким программным содержанием</w:t>
            </w:r>
          </w:p>
        </w:tc>
      </w:tr>
      <w:tr w:rsidR="00DF4C26" w:rsidTr="001A4D54">
        <w:tc>
          <w:tcPr>
            <w:tcW w:w="811" w:type="dxa"/>
          </w:tcPr>
          <w:p w:rsidR="00DF4C26" w:rsidRP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контрольный урок (зачет).</w:t>
            </w: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первоначальных знаний и  музыкально-слуховых </w:t>
            </w:r>
            <w:r w:rsidRPr="001A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музыкальных жанрах, простых формах,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ентах симфонического оркестра. </w:t>
            </w: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умений и навыков: </w:t>
            </w:r>
          </w:p>
          <w:p w:rsid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особенностей музыкального жанра, формы;</w:t>
            </w:r>
          </w:p>
          <w:p w:rsid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1A4D54" w:rsidRP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  <w:p w:rsidR="00DF4C26" w:rsidRP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Первоначальные знания и </w:t>
            </w:r>
            <w:proofErr w:type="spellStart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музыкальнослуховые</w:t>
            </w:r>
            <w:proofErr w:type="spellEnd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представления: </w:t>
            </w:r>
          </w:p>
          <w:p w:rsid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- об исполнительских коллективах; </w:t>
            </w:r>
          </w:p>
          <w:p w:rsid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- о музыкальных жанрах; </w:t>
            </w:r>
          </w:p>
          <w:p w:rsidR="001A4D54" w:rsidRPr="001A4D54" w:rsidRDefault="001A4D54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- о строении простых музыкальных форм и способах 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ционно-тематического развития. </w:t>
            </w:r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Музыкально-слуховое осознание и характеристика жанра и формы в произведениях разных стилей: А. </w:t>
            </w:r>
            <w:proofErr w:type="spellStart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, И. С. Бах, К. В. </w:t>
            </w:r>
            <w:proofErr w:type="spellStart"/>
            <w:proofErr w:type="gramStart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, Ж. Б. Рамо, Г. Ф. Гендель, Д. </w:t>
            </w:r>
            <w:proofErr w:type="spellStart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 xml:space="preserve">, Дж. Россини, В. Моцарт, Э. Григ, К. Дебюсси, Н. А. Римский-Корсаков, П. И. Чайковский, А. П. Бородин, А. К. </w:t>
            </w:r>
            <w:proofErr w:type="spellStart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1A4D54">
              <w:rPr>
                <w:rFonts w:ascii="Times New Roman" w:hAnsi="Times New Roman" w:cs="Times New Roman"/>
                <w:sz w:val="24"/>
                <w:szCs w:val="24"/>
              </w:rPr>
              <w:t>, С. С. Прокофьев, Б. Бриттен.</w:t>
            </w:r>
          </w:p>
          <w:p w:rsidR="00DF4C26" w:rsidRPr="001A4D54" w:rsidRDefault="00DF4C26" w:rsidP="001A4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C26" w:rsidRDefault="00DF4C26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ACB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Устный опрос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 Письменные задания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 </w:t>
      </w:r>
    </w:p>
    <w:p w:rsidR="00C55ACB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C55ACB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«5» - осмысленный и выразительный ответ, учащийся  ориентируется в пройденном материале;</w:t>
      </w:r>
    </w:p>
    <w:p w:rsidR="00C55ACB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«4» - осознанное восприятие музыкального материала, но учащийся не активен,  допускает  ошибки; </w:t>
      </w:r>
    </w:p>
    <w:p w:rsidR="00C55ACB" w:rsidRPr="00422B3F" w:rsidRDefault="007141D2" w:rsidP="00DF4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C55ACB" w:rsidRPr="00422B3F" w:rsidRDefault="007141D2" w:rsidP="00C55A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 xml:space="preserve">VI. Методическое обеспечение учебного процесса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педагогическим работникам Изучение учебного предмета «Слушание музыки»  осуществляется в форме мелкогрупповых занятий.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C55ACB" w:rsidRPr="00422B3F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Наиболее продуктивная форма работы с учащимися младших классов - это уроки - беседы, включающие в себя диалог, рассказ, краткие объяснения,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учебнопрактические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 </w:t>
      </w:r>
    </w:p>
    <w:p w:rsid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</w:t>
      </w:r>
    </w:p>
    <w:p w:rsid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накапливают слуховой опыт и получают определенную сумму знаний. Однако 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С целью активизации слухового внимания в программе 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 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легче понять и более общие закономерности (характер, герой, музыкальная фабула). Приемы игрового моделирования: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отражение в пластике телесно-моторных движений особенностей метроритма, рисунка мелодии, фактуры, артикуляции музыкального текста;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сочинение простейших мелодических моделей с разными типами интонации;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графическое изображение фразировки, звукового пространства, интонаций;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игры-драматизации (песни-диалоги, мимические движения, жесты-позы) с опорой на импровизацию в процессе представления;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- исполнение на инструментах детского оркестра ритмических аккомпанементов, вариантов оркестровки небольших пьес. </w:t>
      </w:r>
    </w:p>
    <w:p w:rsidR="00C55ACB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известное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, но не предшествовать неизвестному» (А. Лагутин). Слушая музыку, учащиеся могут выступать в роли «ученого-наблюдателя» (когда речь идет </w:t>
      </w:r>
      <w:proofErr w:type="gramStart"/>
      <w:r w:rsidRPr="00422B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2B3F">
        <w:rPr>
          <w:rFonts w:ascii="Times New Roman" w:hAnsi="Times New Roman" w:cs="Times New Roman"/>
          <w:sz w:val="24"/>
          <w:szCs w:val="24"/>
        </w:rPr>
        <w:t xml:space="preserve">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</w:t>
      </w:r>
    </w:p>
    <w:p w:rsidR="007141D2" w:rsidRPr="00422B3F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422B3F">
        <w:rPr>
          <w:rFonts w:ascii="Times New Roman" w:hAnsi="Times New Roman" w:cs="Times New Roman"/>
          <w:sz w:val="24"/>
          <w:szCs w:val="24"/>
        </w:rPr>
        <w:t>центрообразующей</w:t>
      </w:r>
      <w:proofErr w:type="spellEnd"/>
      <w:r w:rsidRPr="00422B3F">
        <w:rPr>
          <w:rFonts w:ascii="Times New Roman" w:hAnsi="Times New Roman" w:cs="Times New Roman"/>
          <w:sz w:val="24"/>
          <w:szCs w:val="24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C55ACB" w:rsidRPr="00422B3F" w:rsidRDefault="007141D2" w:rsidP="00C55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VII. Материально-технические условия реализации программы</w:t>
      </w:r>
    </w:p>
    <w:p w:rsidR="00D41EC0" w:rsidRDefault="007141D2" w:rsidP="00D41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реализации программы «Слушание </w:t>
      </w:r>
      <w:r w:rsidRPr="00D41EC0">
        <w:rPr>
          <w:rFonts w:ascii="Times New Roman" w:hAnsi="Times New Roman" w:cs="Times New Roman"/>
          <w:sz w:val="24"/>
          <w:szCs w:val="24"/>
        </w:rPr>
        <w:t>музыки»</w:t>
      </w:r>
      <w:r w:rsidR="00D41EC0" w:rsidRPr="00D41EC0">
        <w:rPr>
          <w:rFonts w:ascii="Times New Roman" w:hAnsi="Times New Roman" w:cs="Times New Roman"/>
          <w:sz w:val="24"/>
          <w:szCs w:val="24"/>
        </w:rPr>
        <w:t xml:space="preserve"> </w:t>
      </w:r>
      <w:r w:rsidRPr="00D41EC0">
        <w:rPr>
          <w:rFonts w:ascii="Times New Roman" w:hAnsi="Times New Roman" w:cs="Times New Roman"/>
          <w:sz w:val="24"/>
          <w:szCs w:val="24"/>
        </w:rPr>
        <w:t xml:space="preserve">должны обеспечивать возможность достижения обучающимися результатов, установленных настоящими Федеральными Государственными требованиями. 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</w:t>
      </w:r>
    </w:p>
    <w:p w:rsidR="00D41EC0" w:rsidRDefault="00D41EC0" w:rsidP="00D41E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C55ACB" w:rsidRPr="00D41EC0" w:rsidRDefault="007141D2" w:rsidP="00D41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C0">
        <w:rPr>
          <w:rFonts w:ascii="Times New Roman" w:hAnsi="Times New Roman" w:cs="Times New Roman"/>
          <w:sz w:val="24"/>
          <w:szCs w:val="24"/>
        </w:rPr>
        <w:lastRenderedPageBreak/>
        <w:t>учреждение должно соблюдать своевременные сроки текущего и капитального ремонта. 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C55ACB" w:rsidRPr="00D41EC0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C0">
        <w:rPr>
          <w:rFonts w:ascii="Times New Roman" w:hAnsi="Times New Roman" w:cs="Times New Roman"/>
          <w:sz w:val="24"/>
          <w:szCs w:val="24"/>
        </w:rPr>
        <w:t xml:space="preserve"> - учебные аудитории для  мелкогрупповых занятий с роялем/фортепиано; </w:t>
      </w:r>
    </w:p>
    <w:p w:rsidR="00C55ACB" w:rsidRPr="00D41EC0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C0">
        <w:rPr>
          <w:rFonts w:ascii="Times New Roman" w:hAnsi="Times New Roman" w:cs="Times New Roman"/>
          <w:sz w:val="24"/>
          <w:szCs w:val="24"/>
        </w:rPr>
        <w:t>- учебную мебель (столы, стулья, стеллажи, шкафы);</w:t>
      </w:r>
    </w:p>
    <w:p w:rsidR="00C55ACB" w:rsidRPr="00D41EC0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C0">
        <w:rPr>
          <w:rFonts w:ascii="Times New Roman" w:hAnsi="Times New Roman" w:cs="Times New Roman"/>
          <w:sz w:val="24"/>
          <w:szCs w:val="24"/>
        </w:rPr>
        <w:t>- 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и  народных оркестров);</w:t>
      </w:r>
      <w:proofErr w:type="gramEnd"/>
    </w:p>
    <w:p w:rsidR="00C55ACB" w:rsidRPr="00D41EC0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C0">
        <w:rPr>
          <w:rFonts w:ascii="Times New Roman" w:hAnsi="Times New Roman" w:cs="Times New Roman"/>
          <w:sz w:val="24"/>
          <w:szCs w:val="24"/>
        </w:rPr>
        <w:t xml:space="preserve"> - электронные образовательные ресурсы: </w:t>
      </w:r>
      <w:proofErr w:type="spellStart"/>
      <w:r w:rsidRPr="00D41EC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D41EC0">
        <w:rPr>
          <w:rFonts w:ascii="Times New Roman" w:hAnsi="Times New Roman" w:cs="Times New Roman"/>
          <w:sz w:val="24"/>
          <w:szCs w:val="24"/>
        </w:rPr>
        <w:t xml:space="preserve"> оборудование (компьютер, аудио- и видеотехника, </w:t>
      </w:r>
      <w:proofErr w:type="spellStart"/>
      <w:r w:rsidRPr="00D41EC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41EC0">
        <w:rPr>
          <w:rFonts w:ascii="Times New Roman" w:hAnsi="Times New Roman" w:cs="Times New Roman"/>
          <w:sz w:val="24"/>
          <w:szCs w:val="24"/>
        </w:rPr>
        <w:t xml:space="preserve"> энциклопедии); </w:t>
      </w:r>
    </w:p>
    <w:p w:rsidR="00C55ACB" w:rsidRPr="00D41EC0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C0">
        <w:rPr>
          <w:rFonts w:ascii="Times New Roman" w:hAnsi="Times New Roman" w:cs="Times New Roman"/>
          <w:sz w:val="24"/>
          <w:szCs w:val="24"/>
        </w:rPr>
        <w:t xml:space="preserve">-  библиотеку, помещения для работы со специализированными материалами (фонотеку, видеотеку, просмотровый </w:t>
      </w:r>
      <w:proofErr w:type="spellStart"/>
      <w:r w:rsidRPr="00D41EC0"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 w:rsidRPr="00D41EC0">
        <w:rPr>
          <w:rFonts w:ascii="Times New Roman" w:hAnsi="Times New Roman" w:cs="Times New Roman"/>
          <w:sz w:val="24"/>
          <w:szCs w:val="24"/>
        </w:rPr>
        <w:t xml:space="preserve">/класс). </w:t>
      </w:r>
    </w:p>
    <w:p w:rsidR="00C55ACB" w:rsidRPr="00D41EC0" w:rsidRDefault="007141D2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C0">
        <w:rPr>
          <w:rFonts w:ascii="Times New Roman" w:hAnsi="Times New Roman" w:cs="Times New Roman"/>
          <w:sz w:val="24"/>
          <w:szCs w:val="24"/>
        </w:rPr>
        <w:t xml:space="preserve">Учебные аудитории должны иметь звукоизоляцию. 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C55ACB" w:rsidRPr="00D41EC0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ACB" w:rsidRPr="00D41EC0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ACB" w:rsidRPr="00D41EC0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ACB" w:rsidRPr="00422B3F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ACB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ACB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ACB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ACB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ACB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ACB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ACB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ACB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ACB" w:rsidRDefault="00C55ACB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3F" w:rsidRPr="00422B3F" w:rsidRDefault="00422B3F" w:rsidP="00C5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EC0" w:rsidRDefault="00D41EC0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1EC0" w:rsidRDefault="00D41EC0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D41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20</w:t>
      </w:r>
    </w:p>
    <w:p w:rsidR="00422B3F" w:rsidRPr="00422B3F" w:rsidRDefault="00422B3F" w:rsidP="00422B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5ACB" w:rsidRPr="00422B3F" w:rsidRDefault="007141D2" w:rsidP="00D41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VIII. Список рекомендуемой учебной и методической литературы</w:t>
      </w:r>
      <w:r w:rsidRPr="00422B3F">
        <w:rPr>
          <w:rFonts w:ascii="Times New Roman" w:hAnsi="Times New Roman" w:cs="Times New Roman"/>
          <w:sz w:val="24"/>
          <w:szCs w:val="24"/>
        </w:rPr>
        <w:t xml:space="preserve"> </w:t>
      </w:r>
      <w:r w:rsidRPr="00422B3F">
        <w:rPr>
          <w:rFonts w:ascii="Times New Roman" w:hAnsi="Times New Roman" w:cs="Times New Roman"/>
          <w:b/>
          <w:sz w:val="24"/>
          <w:szCs w:val="24"/>
        </w:rPr>
        <w:t>Список методической литературы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1.</w:t>
      </w:r>
      <w:r w:rsidR="007141D2" w:rsidRPr="00422B3F">
        <w:rPr>
          <w:rFonts w:ascii="Times New Roman" w:hAnsi="Times New Roman" w:cs="Times New Roman"/>
          <w:sz w:val="24"/>
          <w:szCs w:val="24"/>
        </w:rPr>
        <w:t>Асафьев Б. Путеводитель по концертам: Словарь наиболее необходимых терминов и понятий. М., 1978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 Л. Концерты для молодежи. Л., 1991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3.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Выгодский Л. Психология искусства. М., 1968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4. 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Гилярова Н. Хрестоматия по русскому народному творчеству. 1-2 годы обучения. М., 1996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Гильченок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 Н. Слушаем музыку вместе. СПб, 2006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 С. В мире музыкальных инструментов. М., 1989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7.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Жаворонушки. Русские песни, прибаутки, скороговорки, считалки, сказки, игры.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. 4. Сост. Г.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. М.,1986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8.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Книга о музыке. Составители Г.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Ройтерштейн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. М., 1988 </w:t>
      </w:r>
      <w:r w:rsidRPr="00422B3F">
        <w:rPr>
          <w:rFonts w:ascii="Times New Roman" w:hAnsi="Times New Roman" w:cs="Times New Roman"/>
          <w:sz w:val="24"/>
          <w:szCs w:val="24"/>
        </w:rPr>
        <w:t xml:space="preserve">                9.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Конен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 В. Дж. Театр и симфония. М., 1975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10.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Лядов А. Песни русского народа в обработке для одного голоса и фортепиано. М., 1959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11.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Мазель Л. Строение музыкальных произведений. М., 1979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12. 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Музыкальный энциклопедический словарь. М., 1990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13.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Назайкинский Е. Логика музыкальной композиции. М., 1982 </w:t>
      </w:r>
    </w:p>
    <w:p w:rsidR="00C55ACB" w:rsidRPr="00422B3F" w:rsidRDefault="00C55ACB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14.</w:t>
      </w:r>
      <w:r w:rsidR="007141D2" w:rsidRPr="00422B3F">
        <w:rPr>
          <w:rFonts w:ascii="Times New Roman" w:hAnsi="Times New Roman" w:cs="Times New Roman"/>
          <w:sz w:val="24"/>
          <w:szCs w:val="24"/>
        </w:rPr>
        <w:t>Новицкая М. Введение в народоведение. Класс</w:t>
      </w:r>
      <w:r w:rsidR="00422B3F" w:rsidRPr="00422B3F">
        <w:rPr>
          <w:rFonts w:ascii="Times New Roman" w:hAnsi="Times New Roman" w:cs="Times New Roman"/>
          <w:sz w:val="24"/>
          <w:szCs w:val="24"/>
        </w:rPr>
        <w:t>ы 1 - 2. Родная земля. М., 15.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Попова Т. Основы русской народной музыки. Учебное пособие для музыкальных училищ и институтов культуры. М.,1977 </w:t>
      </w:r>
    </w:p>
    <w:p w:rsidR="007141D2" w:rsidRPr="00422B3F" w:rsidRDefault="00422B3F" w:rsidP="00C55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 xml:space="preserve">16. 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Римский-Корсаков Н. 100 русских народных песен. М.-Л., 1951 Рождественские песни. Пение на уроках сольфеджио.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 1. Сост. Г.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Ушпикова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>. М.,1996</w:t>
      </w:r>
    </w:p>
    <w:p w:rsidR="00C55ACB" w:rsidRP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17.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Русское народное музыкальное творчество. Хрестоматия. М.,1958 </w:t>
      </w:r>
    </w:p>
    <w:p w:rsidR="00C55ACB" w:rsidRP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18.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Русское народное музыкальное творчество. Хрестоматия. Учебное пособие для музыкальных училищ. Сост. Б.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Фраенова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. М., 2000 </w:t>
      </w:r>
    </w:p>
    <w:p w:rsidR="00C55ACB" w:rsidRP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19.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Русское народное музыкальное творчество. Сост. З.Яковлева. М., 2004 </w:t>
      </w:r>
      <w:r w:rsidRPr="00422B3F">
        <w:rPr>
          <w:rFonts w:ascii="Times New Roman" w:hAnsi="Times New Roman" w:cs="Times New Roman"/>
          <w:sz w:val="24"/>
          <w:szCs w:val="24"/>
        </w:rPr>
        <w:t>20.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Скребков С. Художественные принципы музыкальных стилей. М., 1973 </w:t>
      </w:r>
      <w:r w:rsidRPr="00422B3F">
        <w:rPr>
          <w:rFonts w:ascii="Times New Roman" w:hAnsi="Times New Roman" w:cs="Times New Roman"/>
          <w:sz w:val="24"/>
          <w:szCs w:val="24"/>
        </w:rPr>
        <w:t>21.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Слушание музыки. Для 1-3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.  Сост. </w:t>
      </w:r>
      <w:proofErr w:type="spellStart"/>
      <w:r w:rsidR="007141D2" w:rsidRPr="00422B3F">
        <w:rPr>
          <w:rFonts w:ascii="Times New Roman" w:hAnsi="Times New Roman" w:cs="Times New Roman"/>
          <w:sz w:val="24"/>
          <w:szCs w:val="24"/>
        </w:rPr>
        <w:t>Г.Ушпикова</w:t>
      </w:r>
      <w:proofErr w:type="spellEnd"/>
      <w:r w:rsidR="007141D2" w:rsidRPr="00422B3F">
        <w:rPr>
          <w:rFonts w:ascii="Times New Roman" w:hAnsi="Times New Roman" w:cs="Times New Roman"/>
          <w:sz w:val="24"/>
          <w:szCs w:val="24"/>
        </w:rPr>
        <w:t xml:space="preserve">. СПб, 2008 </w:t>
      </w:r>
    </w:p>
    <w:p w:rsidR="00C55ACB" w:rsidRP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22.</w:t>
      </w:r>
      <w:r w:rsidR="007141D2" w:rsidRPr="00422B3F">
        <w:rPr>
          <w:rFonts w:ascii="Times New Roman" w:hAnsi="Times New Roman" w:cs="Times New Roman"/>
          <w:sz w:val="24"/>
          <w:szCs w:val="24"/>
        </w:rPr>
        <w:t>Способин И. Музыкальная форма. М., 1972</w:t>
      </w:r>
    </w:p>
    <w:p w:rsidR="00C55ACB" w:rsidRP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23.</w:t>
      </w:r>
      <w:r w:rsidR="007141D2" w:rsidRPr="00422B3F">
        <w:rPr>
          <w:rFonts w:ascii="Times New Roman" w:hAnsi="Times New Roman" w:cs="Times New Roman"/>
          <w:sz w:val="24"/>
          <w:szCs w:val="24"/>
        </w:rPr>
        <w:t xml:space="preserve">Царева Н. Уроки госпожи Мелодии. Методическое пособие. М.,2007 Яворский Б. Строение музыкальной речи. М., 1908 </w:t>
      </w:r>
    </w:p>
    <w:p w:rsidR="007141D2" w:rsidRP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24.</w:t>
      </w:r>
      <w:r w:rsidR="007141D2" w:rsidRPr="00422B3F">
        <w:rPr>
          <w:rFonts w:ascii="Times New Roman" w:hAnsi="Times New Roman" w:cs="Times New Roman"/>
          <w:sz w:val="24"/>
          <w:szCs w:val="24"/>
        </w:rPr>
        <w:t>Яворский Б. Статьи, воспоминания, переписка. М., 1972</w:t>
      </w:r>
    </w:p>
    <w:p w:rsidR="00C55ACB" w:rsidRPr="00422B3F" w:rsidRDefault="007141D2" w:rsidP="00C55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F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704C7C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3F">
        <w:rPr>
          <w:rFonts w:ascii="Times New Roman" w:hAnsi="Times New Roman" w:cs="Times New Roman"/>
          <w:sz w:val="24"/>
          <w:szCs w:val="24"/>
        </w:rPr>
        <w:t>1.</w:t>
      </w:r>
      <w:r w:rsidR="007141D2" w:rsidRPr="00422B3F">
        <w:rPr>
          <w:rFonts w:ascii="Times New Roman" w:hAnsi="Times New Roman" w:cs="Times New Roman"/>
          <w:sz w:val="24"/>
          <w:szCs w:val="24"/>
        </w:rPr>
        <w:t>Царева Н. «Уроки госпожи Мелодии». Учебные по</w:t>
      </w:r>
      <w:r w:rsidR="00C55ACB" w:rsidRPr="00422B3F">
        <w:rPr>
          <w:rFonts w:ascii="Times New Roman" w:hAnsi="Times New Roman" w:cs="Times New Roman"/>
          <w:sz w:val="24"/>
          <w:szCs w:val="24"/>
        </w:rPr>
        <w:t xml:space="preserve">собия (с аудиозаписями), </w:t>
      </w:r>
      <w:r w:rsidR="007141D2" w:rsidRPr="00422B3F">
        <w:rPr>
          <w:rFonts w:ascii="Times New Roman" w:hAnsi="Times New Roman" w:cs="Times New Roman"/>
          <w:sz w:val="24"/>
          <w:szCs w:val="24"/>
        </w:rPr>
        <w:t>1,2,3 классы. М., 2007</w:t>
      </w:r>
      <w:r w:rsidR="00C55ACB" w:rsidRPr="00422B3F">
        <w:rPr>
          <w:rFonts w:ascii="Times New Roman" w:hAnsi="Times New Roman" w:cs="Times New Roman"/>
          <w:sz w:val="24"/>
          <w:szCs w:val="24"/>
        </w:rPr>
        <w:t>.</w:t>
      </w: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Default="00422B3F" w:rsidP="0096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3F" w:rsidRPr="00422B3F" w:rsidRDefault="00422B3F" w:rsidP="00D41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sectPr w:rsidR="00422B3F" w:rsidRPr="00422B3F" w:rsidSect="0070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D2"/>
    <w:rsid w:val="00001FC4"/>
    <w:rsid w:val="00024F9C"/>
    <w:rsid w:val="001A4D54"/>
    <w:rsid w:val="00422B3F"/>
    <w:rsid w:val="00704C7C"/>
    <w:rsid w:val="007141D2"/>
    <w:rsid w:val="00965B02"/>
    <w:rsid w:val="00A12679"/>
    <w:rsid w:val="00C55ACB"/>
    <w:rsid w:val="00D41EC0"/>
    <w:rsid w:val="00DF4C26"/>
    <w:rsid w:val="00E619FC"/>
    <w:rsid w:val="00EA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B02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65B02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">
    <w:name w:val="Основной текст Знак1"/>
    <w:rsid w:val="00965B02"/>
    <w:rPr>
      <w:rFonts w:ascii="Calibri" w:hAnsi="Calibri" w:cs="Calibri"/>
      <w:sz w:val="31"/>
      <w:szCs w:val="31"/>
    </w:rPr>
  </w:style>
  <w:style w:type="table" w:styleId="a5">
    <w:name w:val="Table Grid"/>
    <w:basedOn w:val="a1"/>
    <w:uiPriority w:val="59"/>
    <w:rsid w:val="00024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8D3FF-D9B2-4CAD-8CF1-5E6D8756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8384</Words>
  <Characters>47792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6</cp:revision>
  <cp:lastPrinted>2019-04-23T05:27:00Z</cp:lastPrinted>
  <dcterms:created xsi:type="dcterms:W3CDTF">2019-04-22T06:55:00Z</dcterms:created>
  <dcterms:modified xsi:type="dcterms:W3CDTF">2019-04-23T05:29:00Z</dcterms:modified>
</cp:coreProperties>
</file>