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75E" w:rsidRPr="002D3239" w:rsidRDefault="00FD775E" w:rsidP="00DE7087">
      <w:pPr>
        <w:jc w:val="center"/>
        <w:rPr>
          <w:rFonts w:ascii="Times New Roman" w:hAnsi="Times New Roman" w:cs="Times New Roman"/>
          <w:sz w:val="32"/>
          <w:szCs w:val="32"/>
          <w:lang w:eastAsia="ru-RU"/>
        </w:rPr>
      </w:pPr>
      <w:r w:rsidRPr="00D066AF">
        <w:rPr>
          <w:rFonts w:ascii="Times New Roman" w:hAnsi="Times New Roman" w:cs="Times New Roman"/>
          <w:sz w:val="32"/>
          <w:szCs w:val="32"/>
          <w:lang w:eastAsia="ru-RU"/>
        </w:rPr>
        <w:t xml:space="preserve">Муниципальное бюджетное учреждение дополнительного образования </w:t>
      </w:r>
      <w:r w:rsidR="00ED0333">
        <w:rPr>
          <w:rFonts w:ascii="Times New Roman" w:hAnsi="Times New Roman" w:cs="Times New Roman"/>
          <w:sz w:val="32"/>
          <w:szCs w:val="32"/>
          <w:lang w:eastAsia="ru-RU"/>
        </w:rPr>
        <w:t xml:space="preserve">     </w:t>
      </w:r>
      <w:r w:rsidRPr="00D066AF">
        <w:rPr>
          <w:rFonts w:ascii="Times New Roman" w:hAnsi="Times New Roman" w:cs="Times New Roman"/>
          <w:sz w:val="32"/>
          <w:szCs w:val="32"/>
          <w:lang w:eastAsia="ru-RU"/>
        </w:rPr>
        <w:t>«Детская школа искусств Пограничного муниципального района»</w:t>
      </w:r>
    </w:p>
    <w:p w:rsidR="00FD775E" w:rsidRPr="00A83140" w:rsidRDefault="00FD775E" w:rsidP="00ED72EE">
      <w:pPr>
        <w:rPr>
          <w:rFonts w:ascii="Times New Roman" w:hAnsi="Times New Roman" w:cs="Times New Roman"/>
          <w:sz w:val="28"/>
          <w:szCs w:val="28"/>
          <w:lang w:eastAsia="ru-RU"/>
        </w:rPr>
      </w:pPr>
      <w:r w:rsidRPr="00A83140">
        <w:rPr>
          <w:rFonts w:ascii="Times New Roman" w:hAnsi="Times New Roman" w:cs="Times New Roman"/>
          <w:sz w:val="28"/>
          <w:szCs w:val="28"/>
          <w:lang w:eastAsia="ru-RU"/>
        </w:rPr>
        <w:t>ПРИНЯТО</w:t>
      </w:r>
      <w:r w:rsidRPr="00A83140">
        <w:rPr>
          <w:rFonts w:ascii="Times New Roman" w:hAnsi="Times New Roman" w:cs="Times New Roman"/>
          <w:sz w:val="28"/>
          <w:szCs w:val="28"/>
          <w:lang w:eastAsia="ru-RU"/>
        </w:rPr>
        <w:tab/>
      </w:r>
      <w:r w:rsidR="00865ACB" w:rsidRPr="00A83140">
        <w:rPr>
          <w:rFonts w:ascii="Times New Roman" w:hAnsi="Times New Roman" w:cs="Times New Roman"/>
          <w:sz w:val="28"/>
          <w:szCs w:val="28"/>
          <w:lang w:eastAsia="ru-RU"/>
        </w:rPr>
        <w:t xml:space="preserve">                                                  </w:t>
      </w:r>
      <w:r w:rsidR="00A83140">
        <w:rPr>
          <w:rFonts w:ascii="Times New Roman" w:hAnsi="Times New Roman" w:cs="Times New Roman"/>
          <w:sz w:val="28"/>
          <w:szCs w:val="28"/>
          <w:lang w:eastAsia="ru-RU"/>
        </w:rPr>
        <w:t xml:space="preserve">           </w:t>
      </w:r>
      <w:r w:rsidRPr="00A83140">
        <w:rPr>
          <w:rFonts w:ascii="Times New Roman" w:hAnsi="Times New Roman" w:cs="Times New Roman"/>
          <w:sz w:val="28"/>
          <w:szCs w:val="28"/>
          <w:lang w:eastAsia="ru-RU"/>
        </w:rPr>
        <w:t>УТВЕРЖДЕНО</w:t>
      </w:r>
    </w:p>
    <w:p w:rsidR="00FD775E" w:rsidRPr="00A83140" w:rsidRDefault="00865ACB" w:rsidP="0074114C">
      <w:pPr>
        <w:spacing w:after="0"/>
        <w:rPr>
          <w:rFonts w:ascii="Times New Roman" w:hAnsi="Times New Roman" w:cs="Times New Roman"/>
          <w:sz w:val="28"/>
          <w:szCs w:val="28"/>
          <w:u w:val="single"/>
          <w:lang w:eastAsia="ru-RU"/>
        </w:rPr>
      </w:pPr>
      <w:r w:rsidRPr="00A83140">
        <w:rPr>
          <w:rFonts w:ascii="Times New Roman" w:hAnsi="Times New Roman" w:cs="Times New Roman"/>
          <w:sz w:val="28"/>
          <w:szCs w:val="28"/>
          <w:lang w:eastAsia="ru-RU"/>
        </w:rPr>
        <w:t xml:space="preserve">Педагогическим советом </w:t>
      </w:r>
      <w:r w:rsidR="00FD775E" w:rsidRPr="00A83140">
        <w:rPr>
          <w:rFonts w:ascii="Times New Roman" w:hAnsi="Times New Roman" w:cs="Times New Roman"/>
          <w:sz w:val="28"/>
          <w:szCs w:val="28"/>
          <w:lang w:eastAsia="ru-RU"/>
        </w:rPr>
        <w:tab/>
      </w:r>
      <w:r w:rsidRPr="00A83140">
        <w:rPr>
          <w:rFonts w:ascii="Times New Roman" w:hAnsi="Times New Roman" w:cs="Times New Roman"/>
          <w:sz w:val="28"/>
          <w:szCs w:val="28"/>
          <w:lang w:eastAsia="ru-RU"/>
        </w:rPr>
        <w:t xml:space="preserve">                               </w:t>
      </w:r>
      <w:r w:rsidR="00FD775E" w:rsidRPr="00A83140">
        <w:rPr>
          <w:rFonts w:ascii="Times New Roman" w:hAnsi="Times New Roman" w:cs="Times New Roman"/>
          <w:sz w:val="28"/>
          <w:szCs w:val="28"/>
          <w:lang w:eastAsia="ru-RU"/>
        </w:rPr>
        <w:t>приказом</w:t>
      </w:r>
      <w:r w:rsidRPr="00A83140">
        <w:rPr>
          <w:rFonts w:ascii="Times New Roman" w:hAnsi="Times New Roman" w:cs="Times New Roman"/>
          <w:sz w:val="28"/>
          <w:szCs w:val="28"/>
          <w:lang w:eastAsia="ru-RU"/>
        </w:rPr>
        <w:t xml:space="preserve"> №</w:t>
      </w:r>
      <w:r w:rsidR="00A83140" w:rsidRPr="00A83140">
        <w:rPr>
          <w:rFonts w:ascii="Times New Roman" w:hAnsi="Times New Roman" w:cs="Times New Roman"/>
          <w:sz w:val="28"/>
          <w:szCs w:val="28"/>
          <w:lang w:eastAsia="ru-RU"/>
        </w:rPr>
        <w:t xml:space="preserve"> </w:t>
      </w:r>
      <w:r w:rsidR="00A83140" w:rsidRPr="00A83140">
        <w:rPr>
          <w:rFonts w:ascii="Times New Roman" w:hAnsi="Times New Roman" w:cs="Times New Roman"/>
          <w:sz w:val="28"/>
          <w:szCs w:val="28"/>
          <w:u w:val="single"/>
          <w:lang w:eastAsia="ru-RU"/>
        </w:rPr>
        <w:t>24.1</w:t>
      </w:r>
      <w:r w:rsidR="00FD775E" w:rsidRPr="00A83140">
        <w:rPr>
          <w:rFonts w:ascii="Times New Roman" w:hAnsi="Times New Roman" w:cs="Times New Roman"/>
          <w:sz w:val="28"/>
          <w:szCs w:val="28"/>
          <w:lang w:eastAsia="ru-RU"/>
        </w:rPr>
        <w:t xml:space="preserve"> от</w:t>
      </w:r>
      <w:r w:rsidR="00A83140" w:rsidRPr="00A83140">
        <w:rPr>
          <w:rFonts w:ascii="Times New Roman" w:hAnsi="Times New Roman" w:cs="Times New Roman"/>
          <w:sz w:val="28"/>
          <w:szCs w:val="28"/>
          <w:lang w:eastAsia="ru-RU"/>
        </w:rPr>
        <w:t xml:space="preserve"> </w:t>
      </w:r>
      <w:r w:rsidR="00A83140" w:rsidRPr="00A83140">
        <w:rPr>
          <w:rFonts w:ascii="Times New Roman" w:hAnsi="Times New Roman" w:cs="Times New Roman"/>
          <w:sz w:val="28"/>
          <w:szCs w:val="28"/>
          <w:u w:val="single"/>
          <w:lang w:eastAsia="ru-RU"/>
        </w:rPr>
        <w:t>28.03.2017г.</w:t>
      </w:r>
      <w:r w:rsidR="009946EF" w:rsidRPr="00A83140">
        <w:rPr>
          <w:rFonts w:ascii="Times New Roman" w:hAnsi="Times New Roman" w:cs="Times New Roman"/>
          <w:sz w:val="28"/>
          <w:szCs w:val="28"/>
          <w:u w:val="single"/>
          <w:lang w:eastAsia="ru-RU"/>
        </w:rPr>
        <w:t xml:space="preserve">    </w:t>
      </w:r>
    </w:p>
    <w:p w:rsidR="00FD775E" w:rsidRPr="00A83140" w:rsidRDefault="006771E3" w:rsidP="0074114C">
      <w:pPr>
        <w:spacing w:after="0"/>
        <w:rPr>
          <w:rFonts w:ascii="Times New Roman" w:hAnsi="Times New Roman" w:cs="Times New Roman"/>
          <w:sz w:val="28"/>
          <w:szCs w:val="28"/>
          <w:u w:val="single"/>
          <w:lang w:eastAsia="ru-RU"/>
        </w:rPr>
      </w:pPr>
      <w:r w:rsidRPr="00A83140">
        <w:rPr>
          <w:rFonts w:ascii="Times New Roman" w:hAnsi="Times New Roman" w:cs="Times New Roman"/>
          <w:sz w:val="28"/>
          <w:szCs w:val="28"/>
          <w:lang w:eastAsia="ru-RU"/>
        </w:rPr>
        <w:t>Протокол №</w:t>
      </w:r>
      <w:r w:rsidRPr="00A83140">
        <w:rPr>
          <w:rFonts w:ascii="Times New Roman" w:hAnsi="Times New Roman" w:cs="Times New Roman"/>
          <w:sz w:val="28"/>
          <w:szCs w:val="28"/>
          <w:u w:val="single"/>
          <w:lang w:eastAsia="ru-RU"/>
        </w:rPr>
        <w:t xml:space="preserve"> </w:t>
      </w:r>
      <w:r w:rsidR="00A83140" w:rsidRPr="00A83140">
        <w:rPr>
          <w:rFonts w:ascii="Times New Roman" w:hAnsi="Times New Roman" w:cs="Times New Roman"/>
          <w:sz w:val="28"/>
          <w:szCs w:val="28"/>
          <w:u w:val="single"/>
          <w:lang w:eastAsia="ru-RU"/>
        </w:rPr>
        <w:t>02</w:t>
      </w:r>
      <w:r w:rsidR="00C73CEE" w:rsidRPr="00A83140">
        <w:rPr>
          <w:rFonts w:ascii="Times New Roman" w:hAnsi="Times New Roman" w:cs="Times New Roman"/>
          <w:sz w:val="28"/>
          <w:szCs w:val="28"/>
          <w:lang w:eastAsia="ru-RU"/>
        </w:rPr>
        <w:t xml:space="preserve"> от</w:t>
      </w:r>
      <w:r w:rsidR="00A83140" w:rsidRPr="00A83140">
        <w:rPr>
          <w:rFonts w:ascii="Times New Roman" w:hAnsi="Times New Roman" w:cs="Times New Roman"/>
          <w:sz w:val="28"/>
          <w:szCs w:val="28"/>
          <w:lang w:eastAsia="ru-RU"/>
        </w:rPr>
        <w:t xml:space="preserve"> </w:t>
      </w:r>
      <w:r w:rsidR="00A83140" w:rsidRPr="00A83140">
        <w:rPr>
          <w:rFonts w:ascii="Times New Roman" w:hAnsi="Times New Roman" w:cs="Times New Roman"/>
          <w:sz w:val="28"/>
          <w:szCs w:val="28"/>
          <w:u w:val="single"/>
          <w:lang w:eastAsia="ru-RU"/>
        </w:rPr>
        <w:t>06.06.2016г.</w:t>
      </w:r>
      <w:r w:rsidR="009946EF" w:rsidRPr="00A83140">
        <w:rPr>
          <w:rFonts w:ascii="Times New Roman" w:hAnsi="Times New Roman" w:cs="Times New Roman"/>
          <w:sz w:val="28"/>
          <w:szCs w:val="28"/>
          <w:lang w:eastAsia="ru-RU"/>
        </w:rPr>
        <w:t xml:space="preserve">     </w:t>
      </w:r>
      <w:r w:rsidRPr="00A83140">
        <w:rPr>
          <w:rFonts w:ascii="Times New Roman" w:hAnsi="Times New Roman" w:cs="Times New Roman"/>
          <w:sz w:val="28"/>
          <w:szCs w:val="28"/>
          <w:lang w:eastAsia="ru-RU"/>
        </w:rPr>
        <w:t xml:space="preserve">           </w:t>
      </w:r>
      <w:r w:rsidRPr="00A83140">
        <w:rPr>
          <w:rFonts w:ascii="Times New Roman" w:hAnsi="Times New Roman" w:cs="Times New Roman"/>
          <w:sz w:val="28"/>
          <w:szCs w:val="28"/>
          <w:u w:val="single"/>
          <w:lang w:eastAsia="ru-RU"/>
        </w:rPr>
        <w:t xml:space="preserve">         </w:t>
      </w:r>
    </w:p>
    <w:p w:rsidR="00FD775E" w:rsidRPr="00ED0333" w:rsidRDefault="00FD775E" w:rsidP="00ED72EE">
      <w:pPr>
        <w:rPr>
          <w:rFonts w:ascii="Times New Roman" w:hAnsi="Times New Roman" w:cs="Times New Roman"/>
          <w:b/>
          <w:sz w:val="32"/>
          <w:szCs w:val="32"/>
          <w:lang w:eastAsia="ru-RU"/>
        </w:rPr>
      </w:pPr>
    </w:p>
    <w:p w:rsidR="00E96BCB" w:rsidRPr="00ED0333" w:rsidRDefault="00E96BCB" w:rsidP="002D3239">
      <w:pPr>
        <w:jc w:val="center"/>
        <w:rPr>
          <w:rFonts w:ascii="Times New Roman" w:hAnsi="Times New Roman" w:cs="Times New Roman"/>
          <w:b/>
          <w:sz w:val="32"/>
          <w:szCs w:val="32"/>
          <w:lang w:eastAsia="ru-RU"/>
        </w:rPr>
      </w:pPr>
      <w:r w:rsidRPr="00ED0333">
        <w:rPr>
          <w:rFonts w:ascii="Times New Roman" w:hAnsi="Times New Roman" w:cs="Times New Roman"/>
          <w:b/>
          <w:sz w:val="32"/>
          <w:szCs w:val="32"/>
          <w:lang w:eastAsia="ru-RU"/>
        </w:rPr>
        <w:t>Пол</w:t>
      </w:r>
      <w:r w:rsidR="00FD775E" w:rsidRPr="00ED0333">
        <w:rPr>
          <w:rFonts w:ascii="Times New Roman" w:hAnsi="Times New Roman" w:cs="Times New Roman"/>
          <w:b/>
          <w:sz w:val="32"/>
          <w:szCs w:val="32"/>
          <w:lang w:eastAsia="ru-RU"/>
        </w:rPr>
        <w:t xml:space="preserve">ожение о </w:t>
      </w:r>
      <w:r w:rsidR="007358EC">
        <w:rPr>
          <w:rFonts w:ascii="Times New Roman" w:hAnsi="Times New Roman" w:cs="Times New Roman"/>
          <w:b/>
          <w:sz w:val="32"/>
          <w:szCs w:val="32"/>
          <w:lang w:eastAsia="ru-RU"/>
        </w:rPr>
        <w:t xml:space="preserve">формах, периодичности и порядке </w:t>
      </w:r>
      <w:r w:rsidR="00FD775E" w:rsidRPr="00ED0333">
        <w:rPr>
          <w:rFonts w:ascii="Times New Roman" w:hAnsi="Times New Roman" w:cs="Times New Roman"/>
          <w:b/>
          <w:sz w:val="32"/>
          <w:szCs w:val="32"/>
          <w:lang w:eastAsia="ru-RU"/>
        </w:rPr>
        <w:t>текуще</w:t>
      </w:r>
      <w:r w:rsidR="007358EC">
        <w:rPr>
          <w:rFonts w:ascii="Times New Roman" w:hAnsi="Times New Roman" w:cs="Times New Roman"/>
          <w:b/>
          <w:sz w:val="32"/>
          <w:szCs w:val="32"/>
          <w:lang w:eastAsia="ru-RU"/>
        </w:rPr>
        <w:t>го</w:t>
      </w:r>
      <w:r w:rsidR="00FD775E" w:rsidRPr="00ED0333">
        <w:rPr>
          <w:rFonts w:ascii="Times New Roman" w:hAnsi="Times New Roman" w:cs="Times New Roman"/>
          <w:b/>
          <w:sz w:val="32"/>
          <w:szCs w:val="32"/>
          <w:lang w:eastAsia="ru-RU"/>
        </w:rPr>
        <w:t xml:space="preserve"> контрол</w:t>
      </w:r>
      <w:r w:rsidR="007358EC">
        <w:rPr>
          <w:rFonts w:ascii="Times New Roman" w:hAnsi="Times New Roman" w:cs="Times New Roman"/>
          <w:b/>
          <w:sz w:val="32"/>
          <w:szCs w:val="32"/>
          <w:lang w:eastAsia="ru-RU"/>
        </w:rPr>
        <w:t>я</w:t>
      </w:r>
      <w:r w:rsidR="00FD775E" w:rsidRPr="00ED0333">
        <w:rPr>
          <w:rFonts w:ascii="Times New Roman" w:hAnsi="Times New Roman" w:cs="Times New Roman"/>
          <w:b/>
          <w:sz w:val="32"/>
          <w:szCs w:val="32"/>
          <w:lang w:eastAsia="ru-RU"/>
        </w:rPr>
        <w:t xml:space="preserve"> успеваемости</w:t>
      </w:r>
      <w:r w:rsidR="007358EC">
        <w:rPr>
          <w:rFonts w:ascii="Times New Roman" w:hAnsi="Times New Roman" w:cs="Times New Roman"/>
          <w:b/>
          <w:sz w:val="32"/>
          <w:szCs w:val="32"/>
          <w:lang w:eastAsia="ru-RU"/>
        </w:rPr>
        <w:t xml:space="preserve"> и </w:t>
      </w:r>
      <w:r w:rsidRPr="00ED0333">
        <w:rPr>
          <w:rFonts w:ascii="Times New Roman" w:hAnsi="Times New Roman" w:cs="Times New Roman"/>
          <w:b/>
          <w:sz w:val="32"/>
          <w:szCs w:val="32"/>
          <w:lang w:eastAsia="ru-RU"/>
        </w:rPr>
        <w:t xml:space="preserve"> промежуточной  аттестации учащихся</w:t>
      </w:r>
    </w:p>
    <w:p w:rsidR="00B2360D" w:rsidRPr="00ED0333" w:rsidRDefault="00390B09" w:rsidP="00A5474A">
      <w:pPr>
        <w:spacing w:after="0"/>
        <w:rPr>
          <w:rFonts w:ascii="Times New Roman" w:hAnsi="Times New Roman" w:cs="Times New Roman"/>
          <w:sz w:val="32"/>
          <w:szCs w:val="32"/>
          <w:lang w:eastAsia="ru-RU"/>
        </w:rPr>
      </w:pPr>
      <w:r>
        <w:rPr>
          <w:rFonts w:ascii="Times New Roman" w:hAnsi="Times New Roman" w:cs="Times New Roman"/>
          <w:b/>
          <w:sz w:val="32"/>
          <w:szCs w:val="32"/>
          <w:lang w:val="en-US" w:eastAsia="ru-RU"/>
        </w:rPr>
        <w:t>I</w:t>
      </w:r>
      <w:r w:rsidRPr="00390B09">
        <w:rPr>
          <w:rFonts w:ascii="Times New Roman" w:hAnsi="Times New Roman" w:cs="Times New Roman"/>
          <w:b/>
          <w:sz w:val="32"/>
          <w:szCs w:val="32"/>
          <w:lang w:eastAsia="ru-RU"/>
        </w:rPr>
        <w:t>.</w:t>
      </w:r>
      <w:r w:rsidR="00B2360D" w:rsidRPr="00ED0333">
        <w:rPr>
          <w:rFonts w:ascii="Times New Roman" w:hAnsi="Times New Roman" w:cs="Times New Roman"/>
          <w:b/>
          <w:sz w:val="32"/>
          <w:szCs w:val="32"/>
          <w:lang w:eastAsia="ru-RU"/>
        </w:rPr>
        <w:t>     Общие положения</w:t>
      </w:r>
    </w:p>
    <w:p w:rsidR="00B2360D" w:rsidRPr="00D066AF" w:rsidRDefault="00A5474A" w:rsidP="00BA0FF4">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1.    </w:t>
      </w:r>
      <w:r w:rsidR="00B2360D" w:rsidRPr="00ED0333">
        <w:rPr>
          <w:rFonts w:ascii="Times New Roman" w:hAnsi="Times New Roman" w:cs="Times New Roman"/>
          <w:sz w:val="32"/>
          <w:szCs w:val="32"/>
          <w:lang w:eastAsia="ru-RU"/>
        </w:rPr>
        <w:t> </w:t>
      </w:r>
      <w:proofErr w:type="gramStart"/>
      <w:r w:rsidR="00B2360D" w:rsidRPr="00ED0333">
        <w:rPr>
          <w:rFonts w:ascii="Times New Roman" w:hAnsi="Times New Roman" w:cs="Times New Roman"/>
          <w:sz w:val="32"/>
          <w:szCs w:val="32"/>
          <w:lang w:eastAsia="ru-RU"/>
        </w:rPr>
        <w:t>Настоящее Положение муниципаль</w:t>
      </w:r>
      <w:r w:rsidR="000E026A" w:rsidRPr="00ED0333">
        <w:rPr>
          <w:rFonts w:ascii="Times New Roman" w:hAnsi="Times New Roman" w:cs="Times New Roman"/>
          <w:sz w:val="32"/>
          <w:szCs w:val="32"/>
          <w:lang w:eastAsia="ru-RU"/>
        </w:rPr>
        <w:t xml:space="preserve">ного бюджетного </w:t>
      </w:r>
      <w:r w:rsidR="00B2360D" w:rsidRPr="00ED0333">
        <w:rPr>
          <w:rFonts w:ascii="Times New Roman" w:hAnsi="Times New Roman" w:cs="Times New Roman"/>
          <w:sz w:val="32"/>
          <w:szCs w:val="32"/>
          <w:lang w:eastAsia="ru-RU"/>
        </w:rPr>
        <w:t xml:space="preserve"> учреждения до</w:t>
      </w:r>
      <w:r w:rsidR="000E026A" w:rsidRPr="00ED0333">
        <w:rPr>
          <w:rFonts w:ascii="Times New Roman" w:hAnsi="Times New Roman" w:cs="Times New Roman"/>
          <w:sz w:val="32"/>
          <w:szCs w:val="32"/>
          <w:lang w:eastAsia="ru-RU"/>
        </w:rPr>
        <w:t xml:space="preserve">полнительного образования  «ДШИ Пограничного муниципального района»» </w:t>
      </w:r>
      <w:r w:rsidR="00B2360D" w:rsidRPr="00ED0333">
        <w:rPr>
          <w:rFonts w:ascii="Times New Roman" w:hAnsi="Times New Roman" w:cs="Times New Roman"/>
          <w:sz w:val="32"/>
          <w:szCs w:val="32"/>
          <w:lang w:eastAsia="ru-RU"/>
        </w:rPr>
        <w:t xml:space="preserve"> (далее – Школа) разработано в соответствии</w:t>
      </w:r>
      <w:r w:rsidR="00B2360D" w:rsidRPr="00D066AF">
        <w:rPr>
          <w:rFonts w:ascii="Times New Roman" w:hAnsi="Times New Roman" w:cs="Times New Roman"/>
          <w:sz w:val="32"/>
          <w:szCs w:val="32"/>
          <w:lang w:eastAsia="ru-RU"/>
        </w:rPr>
        <w:t xml:space="preserve"> с законом  Российской федерации «Об </w:t>
      </w:r>
      <w:r w:rsidR="006A47A4">
        <w:rPr>
          <w:rFonts w:ascii="Times New Roman" w:hAnsi="Times New Roman" w:cs="Times New Roman"/>
          <w:sz w:val="32"/>
          <w:szCs w:val="32"/>
          <w:lang w:eastAsia="ru-RU"/>
        </w:rPr>
        <w:t xml:space="preserve">образовании», </w:t>
      </w:r>
      <w:r w:rsidR="00090731">
        <w:rPr>
          <w:rFonts w:ascii="Times New Roman" w:hAnsi="Times New Roman" w:cs="Times New Roman"/>
          <w:sz w:val="32"/>
          <w:szCs w:val="32"/>
          <w:lang w:eastAsia="ru-RU"/>
        </w:rPr>
        <w:t xml:space="preserve">Приказом Министерства </w:t>
      </w:r>
      <w:r w:rsidR="00E472D8">
        <w:rPr>
          <w:rFonts w:ascii="Times New Roman" w:hAnsi="Times New Roman" w:cs="Times New Roman"/>
          <w:sz w:val="32"/>
          <w:szCs w:val="32"/>
          <w:lang w:eastAsia="ru-RU"/>
        </w:rPr>
        <w:t xml:space="preserve">просвещения </w:t>
      </w:r>
      <w:r w:rsidR="00090731">
        <w:rPr>
          <w:rFonts w:ascii="Times New Roman" w:hAnsi="Times New Roman" w:cs="Times New Roman"/>
          <w:sz w:val="32"/>
          <w:szCs w:val="32"/>
          <w:lang w:eastAsia="ru-RU"/>
        </w:rPr>
        <w:t xml:space="preserve"> РФ от </w:t>
      </w:r>
      <w:r w:rsidR="00E472D8">
        <w:rPr>
          <w:rFonts w:ascii="Times New Roman" w:hAnsi="Times New Roman" w:cs="Times New Roman"/>
          <w:sz w:val="32"/>
          <w:szCs w:val="32"/>
          <w:lang w:eastAsia="ru-RU"/>
        </w:rPr>
        <w:t>09</w:t>
      </w:r>
      <w:r w:rsidR="00090731">
        <w:rPr>
          <w:rFonts w:ascii="Times New Roman" w:hAnsi="Times New Roman" w:cs="Times New Roman"/>
          <w:sz w:val="32"/>
          <w:szCs w:val="32"/>
          <w:lang w:eastAsia="ru-RU"/>
        </w:rPr>
        <w:t xml:space="preserve"> </w:t>
      </w:r>
      <w:r w:rsidR="00E472D8">
        <w:rPr>
          <w:rFonts w:ascii="Times New Roman" w:hAnsi="Times New Roman" w:cs="Times New Roman"/>
          <w:sz w:val="32"/>
          <w:szCs w:val="32"/>
          <w:lang w:eastAsia="ru-RU"/>
        </w:rPr>
        <w:t>ноября</w:t>
      </w:r>
      <w:r w:rsidR="00090731">
        <w:rPr>
          <w:rFonts w:ascii="Times New Roman" w:hAnsi="Times New Roman" w:cs="Times New Roman"/>
          <w:sz w:val="32"/>
          <w:szCs w:val="32"/>
          <w:lang w:eastAsia="ru-RU"/>
        </w:rPr>
        <w:t xml:space="preserve"> 201</w:t>
      </w:r>
      <w:r w:rsidR="00E472D8">
        <w:rPr>
          <w:rFonts w:ascii="Times New Roman" w:hAnsi="Times New Roman" w:cs="Times New Roman"/>
          <w:sz w:val="32"/>
          <w:szCs w:val="32"/>
          <w:lang w:eastAsia="ru-RU"/>
        </w:rPr>
        <w:t>8</w:t>
      </w:r>
      <w:r w:rsidR="00090731">
        <w:rPr>
          <w:rFonts w:ascii="Times New Roman" w:hAnsi="Times New Roman" w:cs="Times New Roman"/>
          <w:sz w:val="32"/>
          <w:szCs w:val="32"/>
          <w:lang w:eastAsia="ru-RU"/>
        </w:rPr>
        <w:t>г.</w:t>
      </w:r>
      <w:r w:rsidR="00D80F8F">
        <w:rPr>
          <w:rFonts w:ascii="Times New Roman" w:hAnsi="Times New Roman" w:cs="Times New Roman"/>
          <w:sz w:val="32"/>
          <w:szCs w:val="32"/>
          <w:lang w:eastAsia="ru-RU"/>
        </w:rPr>
        <w:t xml:space="preserve"> № </w:t>
      </w:r>
      <w:r w:rsidR="00E472D8">
        <w:rPr>
          <w:rFonts w:ascii="Times New Roman" w:hAnsi="Times New Roman" w:cs="Times New Roman"/>
          <w:sz w:val="32"/>
          <w:szCs w:val="32"/>
          <w:lang w:eastAsia="ru-RU"/>
        </w:rPr>
        <w:t>196</w:t>
      </w:r>
      <w:r w:rsidR="009615FD">
        <w:rPr>
          <w:rFonts w:ascii="Times New Roman" w:hAnsi="Times New Roman" w:cs="Times New Roman"/>
          <w:sz w:val="32"/>
          <w:szCs w:val="32"/>
          <w:lang w:eastAsia="ru-RU"/>
        </w:rPr>
        <w:t xml:space="preserve"> «</w:t>
      </w:r>
      <w:r w:rsidR="00D80F8F">
        <w:rPr>
          <w:rFonts w:ascii="Times New Roman" w:hAnsi="Times New Roman" w:cs="Times New Roman"/>
          <w:sz w:val="32"/>
          <w:szCs w:val="32"/>
          <w:lang w:eastAsia="ru-RU"/>
        </w:rPr>
        <w:t>Об утверждении Порядка</w:t>
      </w:r>
      <w:r w:rsidR="009615FD">
        <w:rPr>
          <w:rFonts w:ascii="Times New Roman" w:hAnsi="Times New Roman" w:cs="Times New Roman"/>
          <w:sz w:val="32"/>
          <w:szCs w:val="32"/>
          <w:lang w:eastAsia="ru-RU"/>
        </w:rPr>
        <w:t xml:space="preserve"> </w:t>
      </w:r>
      <w:r w:rsidR="00D80F8F">
        <w:rPr>
          <w:rFonts w:ascii="Times New Roman" w:hAnsi="Times New Roman" w:cs="Times New Roman"/>
          <w:sz w:val="32"/>
          <w:szCs w:val="32"/>
          <w:lang w:eastAsia="ru-RU"/>
        </w:rPr>
        <w:t>организации и осуществления образовательной деятельности</w:t>
      </w:r>
      <w:r w:rsidR="009615FD">
        <w:rPr>
          <w:rFonts w:ascii="Times New Roman" w:hAnsi="Times New Roman" w:cs="Times New Roman"/>
          <w:sz w:val="32"/>
          <w:szCs w:val="32"/>
          <w:lang w:eastAsia="ru-RU"/>
        </w:rPr>
        <w:t xml:space="preserve"> </w:t>
      </w:r>
      <w:r w:rsidR="00F8703F">
        <w:rPr>
          <w:rFonts w:ascii="Times New Roman" w:hAnsi="Times New Roman" w:cs="Times New Roman"/>
          <w:sz w:val="32"/>
          <w:szCs w:val="32"/>
          <w:lang w:eastAsia="ru-RU"/>
        </w:rPr>
        <w:t>по дополнительным общеобразовательным программам», У</w:t>
      </w:r>
      <w:r w:rsidR="00B2360D" w:rsidRPr="00D066AF">
        <w:rPr>
          <w:rFonts w:ascii="Times New Roman" w:hAnsi="Times New Roman" w:cs="Times New Roman"/>
          <w:sz w:val="32"/>
          <w:szCs w:val="32"/>
          <w:lang w:eastAsia="ru-RU"/>
        </w:rPr>
        <w:t>ставом и другими локальными актами Школы и регламентирует содержание и порядок текущей, промежуточной и итоговой аттестации учащихся</w:t>
      </w:r>
      <w:proofErr w:type="gramEnd"/>
      <w:r w:rsidR="00B2360D" w:rsidRPr="00D066AF">
        <w:rPr>
          <w:rFonts w:ascii="Times New Roman" w:hAnsi="Times New Roman" w:cs="Times New Roman"/>
          <w:sz w:val="32"/>
          <w:szCs w:val="32"/>
          <w:lang w:eastAsia="ru-RU"/>
        </w:rPr>
        <w:t xml:space="preserve"> школы.</w:t>
      </w:r>
    </w:p>
    <w:p w:rsidR="00B2360D" w:rsidRPr="00D066AF" w:rsidRDefault="00B2360D" w:rsidP="00BA0FF4">
      <w:pPr>
        <w:spacing w:after="0" w:line="240" w:lineRule="auto"/>
        <w:rPr>
          <w:rFonts w:ascii="Times New Roman" w:hAnsi="Times New Roman" w:cs="Times New Roman"/>
          <w:sz w:val="32"/>
          <w:szCs w:val="32"/>
          <w:lang w:eastAsia="ru-RU"/>
        </w:rPr>
      </w:pPr>
      <w:r w:rsidRPr="00D066AF">
        <w:rPr>
          <w:rFonts w:ascii="Times New Roman" w:hAnsi="Times New Roman" w:cs="Times New Roman"/>
          <w:sz w:val="32"/>
          <w:szCs w:val="32"/>
          <w:lang w:eastAsia="ru-RU"/>
        </w:rPr>
        <w:t>2.    Целями текущей, промежуточной и итоговой аттестации являются:</w:t>
      </w:r>
    </w:p>
    <w:p w:rsidR="00B2360D" w:rsidRPr="00D066AF" w:rsidRDefault="00B2360D" w:rsidP="00BA0FF4">
      <w:pPr>
        <w:spacing w:after="0" w:line="240" w:lineRule="auto"/>
        <w:rPr>
          <w:rFonts w:ascii="Times New Roman" w:hAnsi="Times New Roman" w:cs="Times New Roman"/>
          <w:sz w:val="32"/>
          <w:szCs w:val="32"/>
          <w:lang w:eastAsia="ru-RU"/>
        </w:rPr>
      </w:pPr>
      <w:r w:rsidRPr="00D066AF">
        <w:rPr>
          <w:rFonts w:ascii="Times New Roman" w:hAnsi="Times New Roman" w:cs="Times New Roman"/>
          <w:sz w:val="32"/>
          <w:szCs w:val="32"/>
          <w:lang w:eastAsia="ru-RU"/>
        </w:rPr>
        <w:t>·        установление фактического уровня  знаний учащихся по предметам обязательного (базисного) компонента учебного плана, их практических умений и навыков;</w:t>
      </w:r>
    </w:p>
    <w:p w:rsidR="00B2360D" w:rsidRPr="00D066AF" w:rsidRDefault="00B2360D" w:rsidP="00BA0FF4">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        соотнесение этого уровня с федеральными государственными требова</w:t>
      </w:r>
      <w:r w:rsidR="000E026A" w:rsidRPr="00D066AF">
        <w:rPr>
          <w:rFonts w:ascii="Times New Roman" w:hAnsi="Times New Roman" w:cs="Times New Roman"/>
          <w:sz w:val="32"/>
          <w:szCs w:val="32"/>
          <w:lang w:eastAsia="ru-RU"/>
        </w:rPr>
        <w:t xml:space="preserve">ниями (далее – ФГТ) и </w:t>
      </w:r>
      <w:r w:rsidRPr="00D066AF">
        <w:rPr>
          <w:rFonts w:ascii="Times New Roman" w:hAnsi="Times New Roman" w:cs="Times New Roman"/>
          <w:sz w:val="32"/>
          <w:szCs w:val="32"/>
          <w:lang w:eastAsia="ru-RU"/>
        </w:rPr>
        <w:t xml:space="preserve"> учебными планами дополнительных </w:t>
      </w:r>
      <w:proofErr w:type="spellStart"/>
      <w:r w:rsidRPr="00D066AF">
        <w:rPr>
          <w:rFonts w:ascii="Times New Roman" w:hAnsi="Times New Roman" w:cs="Times New Roman"/>
          <w:sz w:val="32"/>
          <w:szCs w:val="32"/>
          <w:lang w:eastAsia="ru-RU"/>
        </w:rPr>
        <w:t>предпрофессиональных</w:t>
      </w:r>
      <w:proofErr w:type="spellEnd"/>
      <w:r w:rsidRPr="00D066AF">
        <w:rPr>
          <w:rFonts w:ascii="Times New Roman" w:hAnsi="Times New Roman" w:cs="Times New Roman"/>
          <w:sz w:val="32"/>
          <w:szCs w:val="32"/>
          <w:lang w:eastAsia="ru-RU"/>
        </w:rPr>
        <w:t xml:space="preserve"> общеобразовательных программ по видам искусств;</w:t>
      </w:r>
    </w:p>
    <w:p w:rsidR="00B2360D" w:rsidRPr="00D066AF" w:rsidRDefault="00AB415F" w:rsidP="00BA0FF4">
      <w:pPr>
        <w:spacing w:after="0" w:line="240" w:lineRule="auto"/>
        <w:rPr>
          <w:rFonts w:ascii="Times New Roman" w:hAnsi="Times New Roman" w:cs="Times New Roman"/>
          <w:sz w:val="32"/>
          <w:szCs w:val="32"/>
          <w:lang w:eastAsia="ru-RU"/>
        </w:rPr>
      </w:pPr>
      <w:r>
        <w:rPr>
          <w:rFonts w:ascii="Times New Roman" w:hAnsi="Times New Roman" w:cs="Times New Roman"/>
          <w:sz w:val="32"/>
          <w:szCs w:val="32"/>
          <w:lang w:eastAsia="ru-RU"/>
        </w:rPr>
        <w:t>3.   </w:t>
      </w:r>
      <w:r w:rsidR="00B2360D" w:rsidRPr="00D066AF">
        <w:rPr>
          <w:rFonts w:ascii="Times New Roman" w:hAnsi="Times New Roman" w:cs="Times New Roman"/>
          <w:sz w:val="32"/>
          <w:szCs w:val="32"/>
          <w:lang w:eastAsia="ru-RU"/>
        </w:rPr>
        <w:t> Основными видами контроля успеваемости учащихся являются:</w:t>
      </w:r>
    </w:p>
    <w:p w:rsidR="00B2360D" w:rsidRPr="00D066AF" w:rsidRDefault="00B2360D" w:rsidP="00BA0FF4">
      <w:pPr>
        <w:spacing w:after="0" w:line="240" w:lineRule="auto"/>
        <w:rPr>
          <w:rFonts w:ascii="Times New Roman" w:hAnsi="Times New Roman" w:cs="Times New Roman"/>
          <w:sz w:val="32"/>
          <w:szCs w:val="32"/>
          <w:lang w:eastAsia="ru-RU"/>
        </w:rPr>
      </w:pPr>
      <w:r w:rsidRPr="00D066AF">
        <w:rPr>
          <w:rFonts w:ascii="Times New Roman" w:hAnsi="Times New Roman" w:cs="Times New Roman"/>
          <w:sz w:val="32"/>
          <w:szCs w:val="32"/>
          <w:lang w:eastAsia="ru-RU"/>
        </w:rPr>
        <w:t>·        текущий контроль успеваемости учащихся,</w:t>
      </w:r>
    </w:p>
    <w:p w:rsidR="00B2360D" w:rsidRPr="00D066AF" w:rsidRDefault="00B2360D" w:rsidP="00BA0FF4">
      <w:pPr>
        <w:spacing w:after="0" w:line="240" w:lineRule="auto"/>
        <w:rPr>
          <w:rFonts w:ascii="Times New Roman" w:hAnsi="Times New Roman" w:cs="Times New Roman"/>
          <w:sz w:val="32"/>
          <w:szCs w:val="32"/>
          <w:lang w:eastAsia="ru-RU"/>
        </w:rPr>
      </w:pPr>
      <w:r w:rsidRPr="00D066AF">
        <w:rPr>
          <w:rFonts w:ascii="Times New Roman" w:hAnsi="Times New Roman" w:cs="Times New Roman"/>
          <w:sz w:val="32"/>
          <w:szCs w:val="32"/>
          <w:lang w:eastAsia="ru-RU"/>
        </w:rPr>
        <w:t>·        промежуточная аттестация учащихся,</w:t>
      </w:r>
    </w:p>
    <w:p w:rsidR="00B2360D" w:rsidRPr="00D066AF" w:rsidRDefault="00B2360D" w:rsidP="00BA0FF4">
      <w:pPr>
        <w:spacing w:after="0" w:line="240" w:lineRule="auto"/>
        <w:rPr>
          <w:rFonts w:ascii="Times New Roman" w:hAnsi="Times New Roman" w:cs="Times New Roman"/>
          <w:sz w:val="32"/>
          <w:szCs w:val="32"/>
          <w:lang w:eastAsia="ru-RU"/>
        </w:rPr>
      </w:pPr>
      <w:r w:rsidRPr="00D066AF">
        <w:rPr>
          <w:rFonts w:ascii="Times New Roman" w:hAnsi="Times New Roman" w:cs="Times New Roman"/>
          <w:sz w:val="32"/>
          <w:szCs w:val="32"/>
          <w:lang w:eastAsia="ru-RU"/>
        </w:rPr>
        <w:t>·        итоговая аттестация учащихся.</w:t>
      </w:r>
    </w:p>
    <w:p w:rsidR="00B2360D" w:rsidRPr="00D066AF" w:rsidRDefault="006C11FC" w:rsidP="009004D4">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4.    </w:t>
      </w:r>
      <w:r w:rsidR="00B2360D" w:rsidRPr="00D066AF">
        <w:rPr>
          <w:rFonts w:ascii="Times New Roman" w:hAnsi="Times New Roman" w:cs="Times New Roman"/>
          <w:sz w:val="32"/>
          <w:szCs w:val="32"/>
          <w:lang w:eastAsia="ru-RU"/>
        </w:rPr>
        <w:t> Основными принципами проведения и организации контроля успеваемости являются: систематичность, учёт индивидуальных особенностей обучаемого, коллегиальность (для проведения промежуточной и итоговой аттестации</w:t>
      </w:r>
      <w:r w:rsidR="000E026A" w:rsidRPr="00D066AF">
        <w:rPr>
          <w:rFonts w:ascii="Times New Roman" w:hAnsi="Times New Roman" w:cs="Times New Roman"/>
          <w:sz w:val="32"/>
          <w:szCs w:val="32"/>
          <w:lang w:eastAsia="ru-RU"/>
        </w:rPr>
        <w:t>)</w:t>
      </w:r>
      <w:r w:rsidR="00B2360D" w:rsidRPr="00D066AF">
        <w:rPr>
          <w:rFonts w:ascii="Times New Roman" w:hAnsi="Times New Roman" w:cs="Times New Roman"/>
          <w:sz w:val="32"/>
          <w:szCs w:val="32"/>
          <w:lang w:eastAsia="ru-RU"/>
        </w:rPr>
        <w:t>.</w:t>
      </w:r>
    </w:p>
    <w:p w:rsidR="00B2360D" w:rsidRPr="00D066AF" w:rsidRDefault="006C11FC" w:rsidP="009004D4">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5.    </w:t>
      </w:r>
      <w:r w:rsidR="00B2360D" w:rsidRPr="00D066AF">
        <w:rPr>
          <w:rFonts w:ascii="Times New Roman" w:hAnsi="Times New Roman" w:cs="Times New Roman"/>
          <w:sz w:val="32"/>
          <w:szCs w:val="32"/>
          <w:lang w:eastAsia="ru-RU"/>
        </w:rPr>
        <w:t> В Школе установлена пятибалльная  и зачётная системы оценок</w:t>
      </w:r>
      <w:r w:rsidR="001F3935">
        <w:rPr>
          <w:rFonts w:ascii="Times New Roman" w:hAnsi="Times New Roman" w:cs="Times New Roman"/>
          <w:sz w:val="32"/>
          <w:szCs w:val="32"/>
          <w:lang w:eastAsia="ru-RU"/>
        </w:rPr>
        <w:t xml:space="preserve"> с применением коэффициентов </w:t>
      </w:r>
      <w:r w:rsidR="00FB2D55">
        <w:rPr>
          <w:rFonts w:ascii="Times New Roman" w:hAnsi="Times New Roman" w:cs="Times New Roman"/>
          <w:sz w:val="32"/>
          <w:szCs w:val="32"/>
          <w:lang w:eastAsia="ru-RU"/>
        </w:rPr>
        <w:t>«</w:t>
      </w:r>
      <w:r w:rsidR="00E01E15">
        <w:rPr>
          <w:rFonts w:ascii="Times New Roman" w:hAnsi="Times New Roman" w:cs="Times New Roman"/>
          <w:sz w:val="32"/>
          <w:szCs w:val="32"/>
          <w:lang w:eastAsia="ru-RU"/>
        </w:rPr>
        <w:t xml:space="preserve">+» и </w:t>
      </w:r>
      <w:r w:rsidR="007508EE">
        <w:rPr>
          <w:rFonts w:ascii="Times New Roman" w:hAnsi="Times New Roman" w:cs="Times New Roman"/>
          <w:sz w:val="32"/>
          <w:szCs w:val="32"/>
          <w:lang w:eastAsia="ru-RU"/>
        </w:rPr>
        <w:t>«</w:t>
      </w:r>
      <w:r w:rsidR="001F3935">
        <w:rPr>
          <w:rFonts w:ascii="Times New Roman" w:hAnsi="Times New Roman" w:cs="Times New Roman"/>
          <w:sz w:val="32"/>
          <w:szCs w:val="32"/>
          <w:lang w:eastAsia="ru-RU"/>
        </w:rPr>
        <w:t>-</w:t>
      </w:r>
      <w:r w:rsidR="00E01E15">
        <w:rPr>
          <w:rFonts w:ascii="Times New Roman" w:hAnsi="Times New Roman" w:cs="Times New Roman"/>
          <w:sz w:val="32"/>
          <w:szCs w:val="32"/>
          <w:lang w:eastAsia="ru-RU"/>
        </w:rPr>
        <w:t xml:space="preserve"> </w:t>
      </w:r>
      <w:r w:rsidR="00FB2D55">
        <w:rPr>
          <w:rFonts w:ascii="Times New Roman" w:hAnsi="Times New Roman" w:cs="Times New Roman"/>
          <w:sz w:val="32"/>
          <w:szCs w:val="32"/>
          <w:lang w:eastAsia="ru-RU"/>
        </w:rPr>
        <w:t xml:space="preserve"> </w:t>
      </w:r>
      <w:r w:rsidR="00E01E15">
        <w:rPr>
          <w:rFonts w:ascii="Times New Roman" w:hAnsi="Times New Roman" w:cs="Times New Roman"/>
          <w:sz w:val="32"/>
          <w:szCs w:val="32"/>
          <w:lang w:eastAsia="ru-RU"/>
        </w:rPr>
        <w:t>при текущей</w:t>
      </w:r>
      <w:r w:rsidR="007508EE">
        <w:rPr>
          <w:rFonts w:ascii="Times New Roman" w:hAnsi="Times New Roman" w:cs="Times New Roman"/>
          <w:sz w:val="32"/>
          <w:szCs w:val="32"/>
          <w:lang w:eastAsia="ru-RU"/>
        </w:rPr>
        <w:t xml:space="preserve"> </w:t>
      </w:r>
      <w:r w:rsidR="00E01E15">
        <w:rPr>
          <w:rFonts w:ascii="Times New Roman" w:hAnsi="Times New Roman" w:cs="Times New Roman"/>
          <w:sz w:val="32"/>
          <w:szCs w:val="32"/>
          <w:lang w:eastAsia="ru-RU"/>
        </w:rPr>
        <w:t>и</w:t>
      </w:r>
      <w:r w:rsidR="007508EE">
        <w:rPr>
          <w:rFonts w:ascii="Times New Roman" w:hAnsi="Times New Roman" w:cs="Times New Roman"/>
          <w:sz w:val="32"/>
          <w:szCs w:val="32"/>
          <w:lang w:eastAsia="ru-RU"/>
        </w:rPr>
        <w:t xml:space="preserve"> промежуточной </w:t>
      </w:r>
      <w:r w:rsidR="00B2360D" w:rsidRPr="00D066AF">
        <w:rPr>
          <w:rFonts w:ascii="Times New Roman" w:hAnsi="Times New Roman" w:cs="Times New Roman"/>
          <w:sz w:val="32"/>
          <w:szCs w:val="32"/>
          <w:lang w:eastAsia="ru-RU"/>
        </w:rPr>
        <w:t xml:space="preserve"> </w:t>
      </w:r>
      <w:r w:rsidR="00B2360D" w:rsidRPr="00D066AF">
        <w:rPr>
          <w:rFonts w:ascii="Times New Roman" w:hAnsi="Times New Roman" w:cs="Times New Roman"/>
          <w:sz w:val="32"/>
          <w:szCs w:val="32"/>
          <w:lang w:eastAsia="ru-RU"/>
        </w:rPr>
        <w:lastRenderedPageBreak/>
        <w:t>аттестаци</w:t>
      </w:r>
      <w:r w:rsidR="00BC0568">
        <w:rPr>
          <w:rFonts w:ascii="Times New Roman" w:hAnsi="Times New Roman" w:cs="Times New Roman"/>
          <w:sz w:val="32"/>
          <w:szCs w:val="32"/>
          <w:lang w:eastAsia="ru-RU"/>
        </w:rPr>
        <w:t>и и общепринятая пятибалльная система при итоговой аттестации.</w:t>
      </w:r>
      <w:r w:rsidR="000E026A" w:rsidRPr="00D066AF">
        <w:rPr>
          <w:rFonts w:ascii="Times New Roman" w:hAnsi="Times New Roman" w:cs="Times New Roman"/>
          <w:sz w:val="32"/>
          <w:szCs w:val="32"/>
          <w:lang w:eastAsia="ru-RU"/>
        </w:rPr>
        <w:t> </w:t>
      </w:r>
    </w:p>
    <w:p w:rsidR="00B2360D" w:rsidRPr="00D066AF" w:rsidRDefault="00B2360D" w:rsidP="00BA0FF4">
      <w:pPr>
        <w:spacing w:line="240" w:lineRule="auto"/>
        <w:rPr>
          <w:rFonts w:ascii="Times New Roman" w:hAnsi="Times New Roman" w:cs="Times New Roman"/>
          <w:sz w:val="32"/>
          <w:szCs w:val="32"/>
          <w:lang w:eastAsia="ru-RU"/>
        </w:rPr>
      </w:pPr>
      <w:r w:rsidRPr="00D066AF">
        <w:rPr>
          <w:rFonts w:ascii="Times New Roman" w:hAnsi="Times New Roman" w:cs="Times New Roman"/>
          <w:sz w:val="32"/>
          <w:szCs w:val="32"/>
          <w:lang w:eastAsia="ru-RU"/>
        </w:rPr>
        <w:t> </w:t>
      </w:r>
    </w:p>
    <w:p w:rsidR="00B2360D" w:rsidRPr="00D066AF" w:rsidRDefault="009E62A9" w:rsidP="00BA0FF4">
      <w:pPr>
        <w:spacing w:line="240" w:lineRule="auto"/>
        <w:rPr>
          <w:rFonts w:ascii="Times New Roman" w:hAnsi="Times New Roman" w:cs="Times New Roman"/>
          <w:sz w:val="32"/>
          <w:szCs w:val="32"/>
          <w:lang w:eastAsia="ru-RU"/>
        </w:rPr>
      </w:pPr>
      <w:r>
        <w:rPr>
          <w:rFonts w:ascii="Times New Roman" w:hAnsi="Times New Roman" w:cs="Times New Roman"/>
          <w:b/>
          <w:sz w:val="32"/>
          <w:szCs w:val="32"/>
          <w:lang w:val="en-US" w:eastAsia="ru-RU"/>
        </w:rPr>
        <w:t>II</w:t>
      </w:r>
      <w:r w:rsidRPr="009E62A9">
        <w:rPr>
          <w:rFonts w:ascii="Times New Roman" w:hAnsi="Times New Roman" w:cs="Times New Roman"/>
          <w:b/>
          <w:sz w:val="32"/>
          <w:szCs w:val="32"/>
          <w:lang w:eastAsia="ru-RU"/>
        </w:rPr>
        <w:t>.</w:t>
      </w:r>
      <w:r w:rsidR="00B2360D" w:rsidRPr="00D066AF">
        <w:rPr>
          <w:rFonts w:ascii="Times New Roman" w:hAnsi="Times New Roman" w:cs="Times New Roman"/>
          <w:b/>
          <w:sz w:val="32"/>
          <w:szCs w:val="32"/>
          <w:lang w:eastAsia="ru-RU"/>
        </w:rPr>
        <w:t>     Формы, порядок и периодичность текущего контроля.</w:t>
      </w:r>
      <w:r w:rsidR="00B2360D" w:rsidRPr="00D066AF">
        <w:rPr>
          <w:rFonts w:ascii="Times New Roman" w:hAnsi="Times New Roman" w:cs="Times New Roman"/>
          <w:sz w:val="32"/>
          <w:szCs w:val="32"/>
          <w:lang w:eastAsia="ru-RU"/>
        </w:rPr>
        <w:t> </w:t>
      </w:r>
    </w:p>
    <w:p w:rsidR="00B2360D" w:rsidRPr="00D066AF" w:rsidRDefault="00CE6B8E" w:rsidP="0062411A">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1.    </w:t>
      </w:r>
      <w:r w:rsidR="00B2360D" w:rsidRPr="00D066AF">
        <w:rPr>
          <w:rFonts w:ascii="Times New Roman" w:hAnsi="Times New Roman" w:cs="Times New Roman"/>
          <w:sz w:val="32"/>
          <w:szCs w:val="32"/>
          <w:lang w:eastAsia="ru-RU"/>
        </w:rPr>
        <w:t> Текущий контроль успеваемости учащихся направлен на поддержание учебной дисциплины, на выявление отношения учащегося  к  изучаемому предмету, на организацию регулярных домашних заданий, на повышение уровня освоения текущего учебного материала. Текущий  контроль осуществляется  в течение учебных четвертей.</w:t>
      </w:r>
    </w:p>
    <w:p w:rsidR="0092573B" w:rsidRPr="00D066AF" w:rsidRDefault="00CE6B8E" w:rsidP="0062411A">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2.      </w:t>
      </w:r>
      <w:r w:rsidR="00B2360D" w:rsidRPr="00D066AF">
        <w:rPr>
          <w:rFonts w:ascii="Times New Roman" w:hAnsi="Times New Roman" w:cs="Times New Roman"/>
          <w:sz w:val="32"/>
          <w:szCs w:val="32"/>
          <w:lang w:eastAsia="ru-RU"/>
        </w:rPr>
        <w:t>Формами текущего контроля являются: домашнее задание, просмотр,  прослушивание, устный ответ, письменная (практическая) работа, участие в  концертах и др. Формы текущей аттестации определяет преподаватель с учетом контингента обучающихся, содержания учебного материала и используемы</w:t>
      </w:r>
      <w:r w:rsidR="0062411A">
        <w:rPr>
          <w:rFonts w:ascii="Times New Roman" w:hAnsi="Times New Roman" w:cs="Times New Roman"/>
          <w:sz w:val="32"/>
          <w:szCs w:val="32"/>
          <w:lang w:eastAsia="ru-RU"/>
        </w:rPr>
        <w:t>х им образовательных технологий.</w:t>
      </w:r>
    </w:p>
    <w:p w:rsidR="0092573B" w:rsidRPr="00D066AF" w:rsidRDefault="0062411A" w:rsidP="0062411A">
      <w:pPr>
        <w:spacing w:after="0" w:line="240" w:lineRule="auto"/>
        <w:rPr>
          <w:rFonts w:ascii="Times New Roman" w:hAnsi="Times New Roman" w:cs="Times New Roman"/>
          <w:sz w:val="32"/>
          <w:szCs w:val="32"/>
          <w:lang w:eastAsia="ru-RU"/>
        </w:rPr>
      </w:pPr>
      <w:r>
        <w:rPr>
          <w:rFonts w:ascii="Times New Roman" w:hAnsi="Times New Roman" w:cs="Times New Roman"/>
          <w:sz w:val="32"/>
          <w:szCs w:val="32"/>
          <w:lang w:eastAsia="ru-RU"/>
        </w:rPr>
        <w:t>3.      </w:t>
      </w:r>
      <w:proofErr w:type="gramStart"/>
      <w:r w:rsidR="00B2360D" w:rsidRPr="00D066AF">
        <w:rPr>
          <w:rFonts w:ascii="Times New Roman" w:hAnsi="Times New Roman" w:cs="Times New Roman"/>
          <w:sz w:val="32"/>
          <w:szCs w:val="32"/>
          <w:lang w:eastAsia="ru-RU"/>
        </w:rPr>
        <w:t>Текущий контроль осуществляе</w:t>
      </w:r>
      <w:r w:rsidR="0092573B" w:rsidRPr="00D066AF">
        <w:rPr>
          <w:rFonts w:ascii="Times New Roman" w:hAnsi="Times New Roman" w:cs="Times New Roman"/>
          <w:sz w:val="32"/>
          <w:szCs w:val="32"/>
          <w:lang w:eastAsia="ru-RU"/>
        </w:rPr>
        <w:t>тся регулярно (каждый 2-3-й</w:t>
      </w:r>
      <w:proofErr w:type="gramEnd"/>
    </w:p>
    <w:p w:rsidR="00B2360D" w:rsidRPr="00D066AF" w:rsidRDefault="0092573B" w:rsidP="0062411A">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 xml:space="preserve">урок </w:t>
      </w:r>
      <w:r w:rsidR="00B2360D" w:rsidRPr="00D066AF">
        <w:rPr>
          <w:rFonts w:ascii="Times New Roman" w:hAnsi="Times New Roman" w:cs="Times New Roman"/>
          <w:sz w:val="32"/>
          <w:szCs w:val="32"/>
          <w:lang w:eastAsia="ru-RU"/>
        </w:rPr>
        <w:t>в рамках расписания занятий учащегося).  Отметка за выполненную работу заносится в классный журнал. На основании отметок, полученных учащимися в течение учебной четверти, выставляется оценка за учебную четверть.</w:t>
      </w:r>
    </w:p>
    <w:p w:rsidR="00B2360D" w:rsidRPr="00D066AF" w:rsidRDefault="00B2360D" w:rsidP="00BA0FF4">
      <w:pPr>
        <w:spacing w:line="240" w:lineRule="auto"/>
        <w:rPr>
          <w:rFonts w:ascii="Times New Roman" w:hAnsi="Times New Roman" w:cs="Times New Roman"/>
          <w:sz w:val="32"/>
          <w:szCs w:val="32"/>
          <w:lang w:eastAsia="ru-RU"/>
        </w:rPr>
      </w:pPr>
      <w:r w:rsidRPr="00D066AF">
        <w:rPr>
          <w:rFonts w:ascii="Times New Roman" w:hAnsi="Times New Roman" w:cs="Times New Roman"/>
          <w:sz w:val="32"/>
          <w:szCs w:val="32"/>
          <w:lang w:eastAsia="ru-RU"/>
        </w:rPr>
        <w:t> </w:t>
      </w:r>
    </w:p>
    <w:p w:rsidR="00B2360D" w:rsidRPr="00D066AF" w:rsidRDefault="009E62A9" w:rsidP="00BA0FF4">
      <w:pPr>
        <w:spacing w:line="240" w:lineRule="auto"/>
        <w:rPr>
          <w:rFonts w:ascii="Times New Roman" w:hAnsi="Times New Roman" w:cs="Times New Roman"/>
          <w:sz w:val="32"/>
          <w:szCs w:val="32"/>
          <w:lang w:eastAsia="ru-RU"/>
        </w:rPr>
      </w:pPr>
      <w:proofErr w:type="gramStart"/>
      <w:r>
        <w:rPr>
          <w:rFonts w:ascii="Times New Roman" w:hAnsi="Times New Roman" w:cs="Times New Roman"/>
          <w:b/>
          <w:sz w:val="32"/>
          <w:szCs w:val="32"/>
          <w:lang w:val="en-US" w:eastAsia="ru-RU"/>
        </w:rPr>
        <w:t>III</w:t>
      </w:r>
      <w:r w:rsidR="00B2360D" w:rsidRPr="00D066AF">
        <w:rPr>
          <w:rFonts w:ascii="Times New Roman" w:hAnsi="Times New Roman" w:cs="Times New Roman"/>
          <w:b/>
          <w:sz w:val="32"/>
          <w:szCs w:val="32"/>
          <w:lang w:eastAsia="ru-RU"/>
        </w:rPr>
        <w:t>.Формы, порядок и периодичность промежуточной аттестации.</w:t>
      </w:r>
      <w:proofErr w:type="gramEnd"/>
      <w:r w:rsidR="00B2360D" w:rsidRPr="00D066AF">
        <w:rPr>
          <w:rFonts w:ascii="Times New Roman" w:hAnsi="Times New Roman" w:cs="Times New Roman"/>
          <w:sz w:val="32"/>
          <w:szCs w:val="32"/>
          <w:lang w:eastAsia="ru-RU"/>
        </w:rPr>
        <w:t> </w:t>
      </w:r>
    </w:p>
    <w:p w:rsidR="00B2360D" w:rsidRPr="00D066AF" w:rsidRDefault="001E3740" w:rsidP="00053BF0">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1. </w:t>
      </w:r>
      <w:r w:rsidR="00B2360D" w:rsidRPr="00D066AF">
        <w:rPr>
          <w:rFonts w:ascii="Times New Roman" w:hAnsi="Times New Roman" w:cs="Times New Roman"/>
          <w:sz w:val="32"/>
          <w:szCs w:val="32"/>
          <w:lang w:eastAsia="ru-RU"/>
        </w:rPr>
        <w:t xml:space="preserve"> Основными формами промежуточной аттестации являются: экзамен, зачет, контрольный урок. </w:t>
      </w:r>
      <w:proofErr w:type="gramStart"/>
      <w:r w:rsidR="00B2360D" w:rsidRPr="00D066AF">
        <w:rPr>
          <w:rFonts w:ascii="Times New Roman" w:hAnsi="Times New Roman" w:cs="Times New Roman"/>
          <w:sz w:val="32"/>
          <w:szCs w:val="32"/>
          <w:lang w:eastAsia="ru-RU"/>
        </w:rPr>
        <w:t>Экзамены, контрольные уроки, зачеты могут проходить в виде технических зачетов, академических концертов, исполнения концертных программ, просмотров,</w:t>
      </w:r>
      <w:r w:rsidR="008A0770">
        <w:rPr>
          <w:rFonts w:ascii="Times New Roman" w:hAnsi="Times New Roman" w:cs="Times New Roman"/>
          <w:sz w:val="32"/>
          <w:szCs w:val="32"/>
          <w:lang w:eastAsia="ru-RU"/>
        </w:rPr>
        <w:t xml:space="preserve"> выставок,</w:t>
      </w:r>
      <w:r w:rsidR="00B2360D" w:rsidRPr="00D066AF">
        <w:rPr>
          <w:rFonts w:ascii="Times New Roman" w:hAnsi="Times New Roman" w:cs="Times New Roman"/>
          <w:sz w:val="32"/>
          <w:szCs w:val="32"/>
          <w:lang w:eastAsia="ru-RU"/>
        </w:rPr>
        <w:t xml:space="preserve"> творческих показов,  письменных работ, устных опросов.</w:t>
      </w:r>
      <w:proofErr w:type="gramEnd"/>
      <w:r w:rsidR="00B2360D" w:rsidRPr="00D066AF">
        <w:rPr>
          <w:rFonts w:ascii="Times New Roman" w:hAnsi="Times New Roman" w:cs="Times New Roman"/>
          <w:sz w:val="32"/>
          <w:szCs w:val="32"/>
          <w:lang w:eastAsia="ru-RU"/>
        </w:rPr>
        <w:t xml:space="preserve"> При проведении промежуточной аттестации в учебном году устанавливается не более четырех экзаменов и шести зачетов.</w:t>
      </w:r>
    </w:p>
    <w:p w:rsidR="00B2360D" w:rsidRPr="00D066AF" w:rsidRDefault="001E3740" w:rsidP="00053BF0">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2.   </w:t>
      </w:r>
      <w:r w:rsidR="00B2360D" w:rsidRPr="00D066AF">
        <w:rPr>
          <w:rFonts w:ascii="Times New Roman" w:hAnsi="Times New Roman" w:cs="Times New Roman"/>
          <w:sz w:val="32"/>
          <w:szCs w:val="32"/>
          <w:lang w:eastAsia="ru-RU"/>
        </w:rPr>
        <w:t>Промежуточная аттестация оценивает результаты учебной деятельности обучающихся по окончании полугодий учебного года, при этом во втором по</w:t>
      </w:r>
      <w:r w:rsidR="00B2360D" w:rsidRPr="00D066AF">
        <w:rPr>
          <w:rFonts w:ascii="Times New Roman" w:hAnsi="Times New Roman" w:cs="Times New Roman"/>
          <w:sz w:val="32"/>
          <w:szCs w:val="32"/>
          <w:lang w:eastAsia="ru-RU"/>
        </w:rPr>
        <w:softHyphen/>
        <w:t>лугодии – по каждому учебному предмету. По решению образовательного уч</w:t>
      </w:r>
      <w:r w:rsidR="00B2360D" w:rsidRPr="00D066AF">
        <w:rPr>
          <w:rFonts w:ascii="Times New Roman" w:hAnsi="Times New Roman" w:cs="Times New Roman"/>
          <w:sz w:val="32"/>
          <w:szCs w:val="32"/>
          <w:lang w:eastAsia="ru-RU"/>
        </w:rPr>
        <w:softHyphen/>
        <w:t>реждения оценка результатов учебной деятельности обучающихся может осу</w:t>
      </w:r>
      <w:r w:rsidR="00B2360D" w:rsidRPr="00D066AF">
        <w:rPr>
          <w:rFonts w:ascii="Times New Roman" w:hAnsi="Times New Roman" w:cs="Times New Roman"/>
          <w:sz w:val="32"/>
          <w:szCs w:val="32"/>
          <w:lang w:eastAsia="ru-RU"/>
        </w:rPr>
        <w:softHyphen/>
        <w:t>ществляться и по окончании четверти.</w:t>
      </w:r>
    </w:p>
    <w:p w:rsidR="00B2360D" w:rsidRPr="00D066AF" w:rsidRDefault="001E3740" w:rsidP="001E3740">
      <w:pPr>
        <w:spacing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3.    </w:t>
      </w:r>
      <w:r w:rsidR="00B2360D" w:rsidRPr="00D066AF">
        <w:rPr>
          <w:rFonts w:ascii="Times New Roman" w:hAnsi="Times New Roman" w:cs="Times New Roman"/>
          <w:sz w:val="32"/>
          <w:szCs w:val="32"/>
          <w:lang w:eastAsia="ru-RU"/>
        </w:rPr>
        <w:t xml:space="preserve">Порядок, формы, перечень учебных дисциплин, по которым проводится промежуточная аттестация, обсуждаются на заседаниях предметных методических объединений и принимаются  решением </w:t>
      </w:r>
      <w:r w:rsidR="00B2360D" w:rsidRPr="00D066AF">
        <w:rPr>
          <w:rFonts w:ascii="Times New Roman" w:hAnsi="Times New Roman" w:cs="Times New Roman"/>
          <w:sz w:val="32"/>
          <w:szCs w:val="32"/>
          <w:lang w:eastAsia="ru-RU"/>
        </w:rPr>
        <w:lastRenderedPageBreak/>
        <w:t>педагогического совета, которое доводится до сведения участников образовательного процесса приказом директора Школы.</w:t>
      </w:r>
    </w:p>
    <w:p w:rsidR="00B2360D" w:rsidRPr="00D066AF" w:rsidRDefault="00274EB5" w:rsidP="001E3740">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4.   </w:t>
      </w:r>
      <w:r w:rsidR="00B2360D" w:rsidRPr="00D066AF">
        <w:rPr>
          <w:rFonts w:ascii="Times New Roman" w:hAnsi="Times New Roman" w:cs="Times New Roman"/>
          <w:sz w:val="32"/>
          <w:szCs w:val="32"/>
          <w:lang w:eastAsia="ru-RU"/>
        </w:rPr>
        <w:t xml:space="preserve">При реализации дополнительных </w:t>
      </w:r>
      <w:proofErr w:type="spellStart"/>
      <w:r w:rsidR="00B2360D" w:rsidRPr="00D066AF">
        <w:rPr>
          <w:rFonts w:ascii="Times New Roman" w:hAnsi="Times New Roman" w:cs="Times New Roman"/>
          <w:sz w:val="32"/>
          <w:szCs w:val="32"/>
          <w:lang w:eastAsia="ru-RU"/>
        </w:rPr>
        <w:t>предпрофессиональных</w:t>
      </w:r>
      <w:proofErr w:type="spellEnd"/>
      <w:r w:rsidR="00B2360D" w:rsidRPr="00D066AF">
        <w:rPr>
          <w:rFonts w:ascii="Times New Roman" w:hAnsi="Times New Roman" w:cs="Times New Roman"/>
          <w:sz w:val="32"/>
          <w:szCs w:val="32"/>
          <w:lang w:eastAsia="ru-RU"/>
        </w:rPr>
        <w:t xml:space="preserve"> общеобразо</w:t>
      </w:r>
      <w:r w:rsidR="00B2360D" w:rsidRPr="00D066AF">
        <w:rPr>
          <w:rFonts w:ascii="Times New Roman" w:hAnsi="Times New Roman" w:cs="Times New Roman"/>
          <w:sz w:val="32"/>
          <w:szCs w:val="32"/>
          <w:lang w:eastAsia="ru-RU"/>
        </w:rPr>
        <w:softHyphen/>
        <w:t xml:space="preserve">вательных программам в области искусств (далее </w:t>
      </w:r>
      <w:proofErr w:type="gramStart"/>
      <w:r w:rsidR="00B2360D" w:rsidRPr="00D066AF">
        <w:rPr>
          <w:rFonts w:ascii="Times New Roman" w:hAnsi="Times New Roman" w:cs="Times New Roman"/>
          <w:sz w:val="32"/>
          <w:szCs w:val="32"/>
          <w:lang w:eastAsia="ru-RU"/>
        </w:rPr>
        <w:t>–</w:t>
      </w:r>
      <w:proofErr w:type="spellStart"/>
      <w:r w:rsidR="00B2360D" w:rsidRPr="00D066AF">
        <w:rPr>
          <w:rFonts w:ascii="Times New Roman" w:hAnsi="Times New Roman" w:cs="Times New Roman"/>
          <w:sz w:val="32"/>
          <w:szCs w:val="32"/>
          <w:lang w:eastAsia="ru-RU"/>
        </w:rPr>
        <w:t>п</w:t>
      </w:r>
      <w:proofErr w:type="gramEnd"/>
      <w:r w:rsidR="00B2360D" w:rsidRPr="00D066AF">
        <w:rPr>
          <w:rFonts w:ascii="Times New Roman" w:hAnsi="Times New Roman" w:cs="Times New Roman"/>
          <w:sz w:val="32"/>
          <w:szCs w:val="32"/>
          <w:lang w:eastAsia="ru-RU"/>
        </w:rPr>
        <w:t>редпрофессиональные</w:t>
      </w:r>
      <w:proofErr w:type="spellEnd"/>
      <w:r w:rsidR="00B2360D" w:rsidRPr="00D066AF">
        <w:rPr>
          <w:rFonts w:ascii="Times New Roman" w:hAnsi="Times New Roman" w:cs="Times New Roman"/>
          <w:sz w:val="32"/>
          <w:szCs w:val="32"/>
          <w:lang w:eastAsia="ru-RU"/>
        </w:rPr>
        <w:t xml:space="preserve"> программы) контрольные уроки и зачеты в рамках промежуточной аттестации проводят</w:t>
      </w:r>
      <w:r w:rsidR="00B2360D" w:rsidRPr="00D066AF">
        <w:rPr>
          <w:rFonts w:ascii="Times New Roman" w:hAnsi="Times New Roman" w:cs="Times New Roman"/>
          <w:sz w:val="32"/>
          <w:szCs w:val="32"/>
          <w:lang w:eastAsia="ru-RU"/>
        </w:rPr>
        <w:softHyphen/>
        <w:t>ся в конце учебных</w:t>
      </w:r>
      <w:r w:rsidR="000720F8" w:rsidRPr="00D066AF">
        <w:rPr>
          <w:rFonts w:ascii="Times New Roman" w:hAnsi="Times New Roman" w:cs="Times New Roman"/>
          <w:sz w:val="32"/>
          <w:szCs w:val="32"/>
          <w:lang w:eastAsia="ru-RU"/>
        </w:rPr>
        <w:t xml:space="preserve"> четвертей и</w:t>
      </w:r>
      <w:r w:rsidR="00B2360D" w:rsidRPr="00D066AF">
        <w:rPr>
          <w:rFonts w:ascii="Times New Roman" w:hAnsi="Times New Roman" w:cs="Times New Roman"/>
          <w:sz w:val="32"/>
          <w:szCs w:val="32"/>
          <w:lang w:eastAsia="ru-RU"/>
        </w:rPr>
        <w:t xml:space="preserve"> полугодий в счет аудиторного времени, предусмотренного на учебный предмет. Экзамены проводятся за пределами аудиторных учебных занятий, т.е. по окончании проведения учебных занятий в учебном году, в рам</w:t>
      </w:r>
      <w:r w:rsidR="00B2360D" w:rsidRPr="00D066AF">
        <w:rPr>
          <w:rFonts w:ascii="Times New Roman" w:hAnsi="Times New Roman" w:cs="Times New Roman"/>
          <w:sz w:val="32"/>
          <w:szCs w:val="32"/>
          <w:lang w:eastAsia="ru-RU"/>
        </w:rPr>
        <w:softHyphen/>
        <w:t>ках промежуточной (экзаменационной) аттестации.</w:t>
      </w:r>
    </w:p>
    <w:p w:rsidR="00B2360D" w:rsidRPr="00D066AF" w:rsidRDefault="00274EB5" w:rsidP="000A51D7">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5.  </w:t>
      </w:r>
      <w:r w:rsidR="00B2360D" w:rsidRPr="00D066AF">
        <w:rPr>
          <w:rFonts w:ascii="Times New Roman" w:hAnsi="Times New Roman" w:cs="Times New Roman"/>
          <w:sz w:val="32"/>
          <w:szCs w:val="32"/>
          <w:lang w:eastAsia="ru-RU"/>
        </w:rPr>
        <w:t xml:space="preserve"> Реализация </w:t>
      </w:r>
      <w:proofErr w:type="spellStart"/>
      <w:r w:rsidR="00B2360D" w:rsidRPr="00D066AF">
        <w:rPr>
          <w:rFonts w:ascii="Times New Roman" w:hAnsi="Times New Roman" w:cs="Times New Roman"/>
          <w:sz w:val="32"/>
          <w:szCs w:val="32"/>
          <w:lang w:eastAsia="ru-RU"/>
        </w:rPr>
        <w:t>предпрофессиональных</w:t>
      </w:r>
      <w:proofErr w:type="spellEnd"/>
      <w:r w:rsidR="00B2360D" w:rsidRPr="00D066AF">
        <w:rPr>
          <w:rFonts w:ascii="Times New Roman" w:hAnsi="Times New Roman" w:cs="Times New Roman"/>
          <w:sz w:val="32"/>
          <w:szCs w:val="32"/>
          <w:lang w:eastAsia="ru-RU"/>
        </w:rPr>
        <w:t xml:space="preserve"> программ предусматри</w:t>
      </w:r>
      <w:r w:rsidR="00B2360D" w:rsidRPr="00D066AF">
        <w:rPr>
          <w:rFonts w:ascii="Times New Roman" w:hAnsi="Times New Roman" w:cs="Times New Roman"/>
          <w:sz w:val="32"/>
          <w:szCs w:val="32"/>
          <w:lang w:eastAsia="ru-RU"/>
        </w:rPr>
        <w:softHyphen/>
        <w:t>вает проведение для обучающихся консультаций с целью их подготовки к кон</w:t>
      </w:r>
      <w:r w:rsidR="00B2360D" w:rsidRPr="00D066AF">
        <w:rPr>
          <w:rFonts w:ascii="Times New Roman" w:hAnsi="Times New Roman" w:cs="Times New Roman"/>
          <w:sz w:val="32"/>
          <w:szCs w:val="32"/>
          <w:lang w:eastAsia="ru-RU"/>
        </w:rPr>
        <w:softHyphen/>
        <w:t>трольным урокам, зачетам, экзаменам, творческим конкурсам и другим меро</w:t>
      </w:r>
      <w:r w:rsidR="00B2360D" w:rsidRPr="00D066AF">
        <w:rPr>
          <w:rFonts w:ascii="Times New Roman" w:hAnsi="Times New Roman" w:cs="Times New Roman"/>
          <w:sz w:val="32"/>
          <w:szCs w:val="32"/>
          <w:lang w:eastAsia="ru-RU"/>
        </w:rPr>
        <w:softHyphen/>
        <w:t xml:space="preserve">приятиям по усмотрению образовательного учреждения. Консультации могут проводиться </w:t>
      </w:r>
      <w:proofErr w:type="spellStart"/>
      <w:r w:rsidR="00B2360D" w:rsidRPr="00D066AF">
        <w:rPr>
          <w:rFonts w:ascii="Times New Roman" w:hAnsi="Times New Roman" w:cs="Times New Roman"/>
          <w:sz w:val="32"/>
          <w:szCs w:val="32"/>
          <w:lang w:eastAsia="ru-RU"/>
        </w:rPr>
        <w:t>рассредоточенно</w:t>
      </w:r>
      <w:proofErr w:type="spellEnd"/>
      <w:r w:rsidR="00B2360D" w:rsidRPr="00D066AF">
        <w:rPr>
          <w:rFonts w:ascii="Times New Roman" w:hAnsi="Times New Roman" w:cs="Times New Roman"/>
          <w:sz w:val="32"/>
          <w:szCs w:val="32"/>
          <w:lang w:eastAsia="ru-RU"/>
        </w:rPr>
        <w:t xml:space="preserve"> или в счет резерва учебного времени Школы в объеме, установленном ФГТ.</w:t>
      </w:r>
    </w:p>
    <w:p w:rsidR="00B2360D" w:rsidRPr="00D066AF" w:rsidRDefault="00274EB5" w:rsidP="00274EB5">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6.  </w:t>
      </w:r>
      <w:r w:rsidR="00B2360D" w:rsidRPr="00D066AF">
        <w:rPr>
          <w:rFonts w:ascii="Times New Roman" w:hAnsi="Times New Roman" w:cs="Times New Roman"/>
          <w:sz w:val="32"/>
          <w:szCs w:val="32"/>
          <w:lang w:eastAsia="ru-RU"/>
        </w:rPr>
        <w:t xml:space="preserve"> Содержание и критерии оценок промежуточной аттестации обучающихся по </w:t>
      </w:r>
      <w:proofErr w:type="spellStart"/>
      <w:r w:rsidR="00B2360D" w:rsidRPr="00D066AF">
        <w:rPr>
          <w:rFonts w:ascii="Times New Roman" w:hAnsi="Times New Roman" w:cs="Times New Roman"/>
          <w:sz w:val="32"/>
          <w:szCs w:val="32"/>
          <w:lang w:eastAsia="ru-RU"/>
        </w:rPr>
        <w:t>предпрофессиональным</w:t>
      </w:r>
      <w:proofErr w:type="spellEnd"/>
      <w:r w:rsidR="00B2360D" w:rsidRPr="00D066AF">
        <w:rPr>
          <w:rFonts w:ascii="Times New Roman" w:hAnsi="Times New Roman" w:cs="Times New Roman"/>
          <w:sz w:val="32"/>
          <w:szCs w:val="32"/>
          <w:lang w:eastAsia="ru-RU"/>
        </w:rPr>
        <w:t xml:space="preserve"> программам разрабатываются Школой самостоятельно на основании ФГТ. Для аттестации обучающихся разрабаты</w:t>
      </w:r>
      <w:r w:rsidR="00B2360D" w:rsidRPr="00D066AF">
        <w:rPr>
          <w:rFonts w:ascii="Times New Roman" w:hAnsi="Times New Roman" w:cs="Times New Roman"/>
          <w:sz w:val="32"/>
          <w:szCs w:val="32"/>
          <w:lang w:eastAsia="ru-RU"/>
        </w:rPr>
        <w:softHyphen/>
        <w:t xml:space="preserve">ваются фонды оценочных средств, включающие типовые задания, контрольные работы, тесты и методы контроля, позволяющие оценить приобретенные </w:t>
      </w:r>
      <w:proofErr w:type="gramStart"/>
      <w:r w:rsidR="00B2360D" w:rsidRPr="00D066AF">
        <w:rPr>
          <w:rFonts w:ascii="Times New Roman" w:hAnsi="Times New Roman" w:cs="Times New Roman"/>
          <w:sz w:val="32"/>
          <w:szCs w:val="32"/>
          <w:lang w:eastAsia="ru-RU"/>
        </w:rPr>
        <w:t>обучающимися</w:t>
      </w:r>
      <w:proofErr w:type="gramEnd"/>
      <w:r w:rsidR="00B2360D" w:rsidRPr="00D066AF">
        <w:rPr>
          <w:rFonts w:ascii="Times New Roman" w:hAnsi="Times New Roman" w:cs="Times New Roman"/>
          <w:sz w:val="32"/>
          <w:szCs w:val="32"/>
          <w:lang w:eastAsia="ru-RU"/>
        </w:rPr>
        <w:t xml:space="preserve"> знания, умения и навыки. Фонды оценочных средств утверждаются методическим советом Школы.</w:t>
      </w:r>
    </w:p>
    <w:p w:rsidR="00B2360D" w:rsidRPr="00D066AF" w:rsidRDefault="00274EB5" w:rsidP="00274EB5">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7.   </w:t>
      </w:r>
      <w:r w:rsidR="00B2360D" w:rsidRPr="00D066AF">
        <w:rPr>
          <w:rFonts w:ascii="Times New Roman" w:hAnsi="Times New Roman" w:cs="Times New Roman"/>
          <w:sz w:val="32"/>
          <w:szCs w:val="32"/>
          <w:lang w:eastAsia="ru-RU"/>
        </w:rPr>
        <w:t xml:space="preserve">Фонды оценочных средств должны соответствовать целям и задачам </w:t>
      </w:r>
      <w:proofErr w:type="spellStart"/>
      <w:r w:rsidR="00B2360D" w:rsidRPr="00D066AF">
        <w:rPr>
          <w:rFonts w:ascii="Times New Roman" w:hAnsi="Times New Roman" w:cs="Times New Roman"/>
          <w:sz w:val="32"/>
          <w:szCs w:val="32"/>
          <w:lang w:eastAsia="ru-RU"/>
        </w:rPr>
        <w:t>предпрофессиональной</w:t>
      </w:r>
      <w:proofErr w:type="spellEnd"/>
      <w:r w:rsidR="00B2360D" w:rsidRPr="00D066AF">
        <w:rPr>
          <w:rFonts w:ascii="Times New Roman" w:hAnsi="Times New Roman" w:cs="Times New Roman"/>
          <w:sz w:val="32"/>
          <w:szCs w:val="32"/>
          <w:lang w:eastAsia="ru-RU"/>
        </w:rPr>
        <w:t>  программы и ее учебному плану. Фонды оценоч</w:t>
      </w:r>
      <w:r w:rsidR="00B2360D" w:rsidRPr="00D066AF">
        <w:rPr>
          <w:rFonts w:ascii="Times New Roman" w:hAnsi="Times New Roman" w:cs="Times New Roman"/>
          <w:sz w:val="32"/>
          <w:szCs w:val="32"/>
          <w:lang w:eastAsia="ru-RU"/>
        </w:rPr>
        <w:softHyphen/>
        <w:t xml:space="preserve">ных средств призваны обеспечивать оценку качества приобретенных </w:t>
      </w:r>
      <w:proofErr w:type="gramStart"/>
      <w:r w:rsidR="00B2360D" w:rsidRPr="00D066AF">
        <w:rPr>
          <w:rFonts w:ascii="Times New Roman" w:hAnsi="Times New Roman" w:cs="Times New Roman"/>
          <w:sz w:val="32"/>
          <w:szCs w:val="32"/>
          <w:lang w:eastAsia="ru-RU"/>
        </w:rPr>
        <w:t>обучаю</w:t>
      </w:r>
      <w:r w:rsidR="00B2360D" w:rsidRPr="00D066AF">
        <w:rPr>
          <w:rFonts w:ascii="Times New Roman" w:hAnsi="Times New Roman" w:cs="Times New Roman"/>
          <w:sz w:val="32"/>
          <w:szCs w:val="32"/>
          <w:lang w:eastAsia="ru-RU"/>
        </w:rPr>
        <w:softHyphen/>
        <w:t>щимися</w:t>
      </w:r>
      <w:proofErr w:type="gramEnd"/>
      <w:r w:rsidR="00B2360D" w:rsidRPr="00D066AF">
        <w:rPr>
          <w:rFonts w:ascii="Times New Roman" w:hAnsi="Times New Roman" w:cs="Times New Roman"/>
          <w:sz w:val="32"/>
          <w:szCs w:val="32"/>
          <w:lang w:eastAsia="ru-RU"/>
        </w:rPr>
        <w:t xml:space="preserve"> знаний, умений, навыков.</w:t>
      </w:r>
    </w:p>
    <w:p w:rsidR="00B2360D" w:rsidRPr="00D066AF" w:rsidRDefault="000720F8" w:rsidP="007E5E40">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8</w:t>
      </w:r>
      <w:r w:rsidR="00274EB5">
        <w:rPr>
          <w:rFonts w:ascii="Times New Roman" w:hAnsi="Times New Roman" w:cs="Times New Roman"/>
          <w:sz w:val="32"/>
          <w:szCs w:val="32"/>
          <w:lang w:eastAsia="ru-RU"/>
        </w:rPr>
        <w:t>.  </w:t>
      </w:r>
      <w:r w:rsidR="00B2360D" w:rsidRPr="00D066AF">
        <w:rPr>
          <w:rFonts w:ascii="Times New Roman" w:hAnsi="Times New Roman" w:cs="Times New Roman"/>
          <w:sz w:val="32"/>
          <w:szCs w:val="32"/>
          <w:lang w:eastAsia="ru-RU"/>
        </w:rPr>
        <w:t> Для проведения промежуточной аттестации создаются экзаменационные комиссии, состав которых утверждается директором Школы.</w:t>
      </w:r>
    </w:p>
    <w:p w:rsidR="00247F77" w:rsidRDefault="000720F8" w:rsidP="00247F77">
      <w:pPr>
        <w:spacing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9</w:t>
      </w:r>
      <w:r w:rsidR="00274EB5">
        <w:rPr>
          <w:rFonts w:ascii="Times New Roman" w:hAnsi="Times New Roman" w:cs="Times New Roman"/>
          <w:sz w:val="32"/>
          <w:szCs w:val="32"/>
          <w:lang w:eastAsia="ru-RU"/>
        </w:rPr>
        <w:t>.  </w:t>
      </w:r>
      <w:r w:rsidR="00B2360D" w:rsidRPr="00D066AF">
        <w:rPr>
          <w:rFonts w:ascii="Times New Roman" w:hAnsi="Times New Roman" w:cs="Times New Roman"/>
          <w:sz w:val="32"/>
          <w:szCs w:val="32"/>
          <w:lang w:eastAsia="ru-RU"/>
        </w:rPr>
        <w:t> Экзамены проводятся в период промежуточной (экзаменационной) атте</w:t>
      </w:r>
      <w:r w:rsidR="00B2360D" w:rsidRPr="00D066AF">
        <w:rPr>
          <w:rFonts w:ascii="Times New Roman" w:hAnsi="Times New Roman" w:cs="Times New Roman"/>
          <w:sz w:val="32"/>
          <w:szCs w:val="32"/>
          <w:lang w:eastAsia="ru-RU"/>
        </w:rPr>
        <w:softHyphen/>
        <w:t>стации, время проведения которой устанавливается графиком учебного процес</w:t>
      </w:r>
      <w:r w:rsidR="00B2360D" w:rsidRPr="00D066AF">
        <w:rPr>
          <w:rFonts w:ascii="Times New Roman" w:hAnsi="Times New Roman" w:cs="Times New Roman"/>
          <w:sz w:val="32"/>
          <w:szCs w:val="32"/>
          <w:lang w:eastAsia="ru-RU"/>
        </w:rPr>
        <w:softHyphen/>
        <w:t>са. На каждую промежуточную (экзаменационную) аттестацию составляется утверждаемое директором Школы расписание экза</w:t>
      </w:r>
      <w:r w:rsidR="00B2360D" w:rsidRPr="00D066AF">
        <w:rPr>
          <w:rFonts w:ascii="Times New Roman" w:hAnsi="Times New Roman" w:cs="Times New Roman"/>
          <w:sz w:val="32"/>
          <w:szCs w:val="32"/>
          <w:lang w:eastAsia="ru-RU"/>
        </w:rPr>
        <w:softHyphen/>
        <w:t>менов, которое доводится до сведения обучающихся и педагогических работ</w:t>
      </w:r>
      <w:r w:rsidR="00B2360D" w:rsidRPr="00D066AF">
        <w:rPr>
          <w:rFonts w:ascii="Times New Roman" w:hAnsi="Times New Roman" w:cs="Times New Roman"/>
          <w:sz w:val="32"/>
          <w:szCs w:val="32"/>
          <w:lang w:eastAsia="ru-RU"/>
        </w:rPr>
        <w:softHyphen/>
        <w:t>ников не менее чем за две недели до начала проведения промежуточной (экза</w:t>
      </w:r>
      <w:r w:rsidR="00B2360D" w:rsidRPr="00D066AF">
        <w:rPr>
          <w:rFonts w:ascii="Times New Roman" w:hAnsi="Times New Roman" w:cs="Times New Roman"/>
          <w:sz w:val="32"/>
          <w:szCs w:val="32"/>
          <w:lang w:eastAsia="ru-RU"/>
        </w:rPr>
        <w:softHyphen/>
        <w:t>менационной) аттестации. При составлении расписания экзаменов следует учитывать, что для обучаю</w:t>
      </w:r>
      <w:r w:rsidR="00B2360D" w:rsidRPr="00D066AF">
        <w:rPr>
          <w:rFonts w:ascii="Times New Roman" w:hAnsi="Times New Roman" w:cs="Times New Roman"/>
          <w:sz w:val="32"/>
          <w:szCs w:val="32"/>
          <w:lang w:eastAsia="ru-RU"/>
        </w:rPr>
        <w:softHyphen/>
        <w:t xml:space="preserve">щегося в один день планируется только один экзамен. Интервал между </w:t>
      </w:r>
      <w:r w:rsidR="00B2360D" w:rsidRPr="00D066AF">
        <w:rPr>
          <w:rFonts w:ascii="Times New Roman" w:hAnsi="Times New Roman" w:cs="Times New Roman"/>
          <w:sz w:val="32"/>
          <w:szCs w:val="32"/>
          <w:lang w:eastAsia="ru-RU"/>
        </w:rPr>
        <w:lastRenderedPageBreak/>
        <w:t>экзаме</w:t>
      </w:r>
      <w:r w:rsidR="00B2360D" w:rsidRPr="00D066AF">
        <w:rPr>
          <w:rFonts w:ascii="Times New Roman" w:hAnsi="Times New Roman" w:cs="Times New Roman"/>
          <w:sz w:val="32"/>
          <w:szCs w:val="32"/>
          <w:lang w:eastAsia="ru-RU"/>
        </w:rPr>
        <w:softHyphen/>
        <w:t xml:space="preserve">нами для </w:t>
      </w:r>
      <w:proofErr w:type="gramStart"/>
      <w:r w:rsidR="00B2360D" w:rsidRPr="00D066AF">
        <w:rPr>
          <w:rFonts w:ascii="Times New Roman" w:hAnsi="Times New Roman" w:cs="Times New Roman"/>
          <w:sz w:val="32"/>
          <w:szCs w:val="32"/>
          <w:lang w:eastAsia="ru-RU"/>
        </w:rPr>
        <w:t>обучающегося</w:t>
      </w:r>
      <w:proofErr w:type="gramEnd"/>
      <w:r w:rsidR="00B2360D" w:rsidRPr="00D066AF">
        <w:rPr>
          <w:rFonts w:ascii="Times New Roman" w:hAnsi="Times New Roman" w:cs="Times New Roman"/>
          <w:sz w:val="32"/>
          <w:szCs w:val="32"/>
          <w:lang w:eastAsia="ru-RU"/>
        </w:rPr>
        <w:t xml:space="preserve"> должен быть не менее двух-трех календарных дней.</w:t>
      </w:r>
      <w:r w:rsidR="00247F77">
        <w:rPr>
          <w:rFonts w:ascii="Times New Roman" w:hAnsi="Times New Roman" w:cs="Times New Roman"/>
          <w:sz w:val="32"/>
          <w:szCs w:val="32"/>
          <w:lang w:eastAsia="ru-RU"/>
        </w:rPr>
        <w:t xml:space="preserve"> </w:t>
      </w:r>
    </w:p>
    <w:p w:rsidR="00B2360D" w:rsidRPr="00D066AF" w:rsidRDefault="000720F8" w:rsidP="008E0930">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10</w:t>
      </w:r>
      <w:r w:rsidR="00B2360D" w:rsidRPr="00D066AF">
        <w:rPr>
          <w:rFonts w:ascii="Times New Roman" w:hAnsi="Times New Roman" w:cs="Times New Roman"/>
          <w:sz w:val="32"/>
          <w:szCs w:val="32"/>
          <w:lang w:eastAsia="ru-RU"/>
        </w:rPr>
        <w:t xml:space="preserve">.      К экзамену допускаются </w:t>
      </w:r>
      <w:proofErr w:type="gramStart"/>
      <w:r w:rsidR="00B2360D" w:rsidRPr="00D066AF">
        <w:rPr>
          <w:rFonts w:ascii="Times New Roman" w:hAnsi="Times New Roman" w:cs="Times New Roman"/>
          <w:sz w:val="32"/>
          <w:szCs w:val="32"/>
          <w:lang w:eastAsia="ru-RU"/>
        </w:rPr>
        <w:t>обучающиеся</w:t>
      </w:r>
      <w:proofErr w:type="gramEnd"/>
      <w:r w:rsidR="00B2360D" w:rsidRPr="00D066AF">
        <w:rPr>
          <w:rFonts w:ascii="Times New Roman" w:hAnsi="Times New Roman" w:cs="Times New Roman"/>
          <w:sz w:val="32"/>
          <w:szCs w:val="32"/>
          <w:lang w:eastAsia="ru-RU"/>
        </w:rPr>
        <w:t>, полностью выполнившие учебный план по предметам, реализуемым в соответствующем учебном году.</w:t>
      </w:r>
    </w:p>
    <w:p w:rsidR="00B2360D" w:rsidRPr="00D066AF" w:rsidRDefault="000720F8" w:rsidP="008E0930">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11</w:t>
      </w:r>
      <w:r w:rsidR="00B2360D" w:rsidRPr="00D066AF">
        <w:rPr>
          <w:rFonts w:ascii="Times New Roman" w:hAnsi="Times New Roman" w:cs="Times New Roman"/>
          <w:sz w:val="32"/>
          <w:szCs w:val="32"/>
          <w:lang w:eastAsia="ru-RU"/>
        </w:rPr>
        <w:t>.      От промежуточной аттестации на основании решения педагогического совета могут быть освобождены: учащиеся, являющиеся призерами зона</w:t>
      </w:r>
      <w:r w:rsidRPr="00D066AF">
        <w:rPr>
          <w:rFonts w:ascii="Times New Roman" w:hAnsi="Times New Roman" w:cs="Times New Roman"/>
          <w:sz w:val="32"/>
          <w:szCs w:val="32"/>
          <w:lang w:eastAsia="ru-RU"/>
        </w:rPr>
        <w:t xml:space="preserve">льных, краевых, </w:t>
      </w:r>
      <w:r w:rsidR="00B2360D" w:rsidRPr="00D066AF">
        <w:rPr>
          <w:rFonts w:ascii="Times New Roman" w:hAnsi="Times New Roman" w:cs="Times New Roman"/>
          <w:sz w:val="32"/>
          <w:szCs w:val="32"/>
          <w:lang w:eastAsia="ru-RU"/>
        </w:rPr>
        <w:t xml:space="preserve"> всероссийских  и международных  конкурсов; дети-инвалиды; ученики, находившиеся  в лечебно-профилактических учреждениях и/или нуждающиеся  в длительном лечении.</w:t>
      </w:r>
    </w:p>
    <w:p w:rsidR="00B2360D" w:rsidRPr="00D066AF" w:rsidRDefault="00B072EA" w:rsidP="008E0930">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12</w:t>
      </w:r>
      <w:r w:rsidR="00B2360D" w:rsidRPr="00D066AF">
        <w:rPr>
          <w:rFonts w:ascii="Times New Roman" w:hAnsi="Times New Roman" w:cs="Times New Roman"/>
          <w:sz w:val="32"/>
          <w:szCs w:val="32"/>
          <w:lang w:eastAsia="ru-RU"/>
        </w:rPr>
        <w:t>.      На основании четвертных оценок, отметок, полученных при промежуточной аттестации, в конце учебного года  выставляются итоговые (годовые) оценки.</w:t>
      </w:r>
    </w:p>
    <w:p w:rsidR="00B2360D" w:rsidRPr="00D066AF" w:rsidRDefault="00B072EA" w:rsidP="008E0930">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13</w:t>
      </w:r>
      <w:r w:rsidR="00B2360D" w:rsidRPr="00D066AF">
        <w:rPr>
          <w:rFonts w:ascii="Times New Roman" w:hAnsi="Times New Roman" w:cs="Times New Roman"/>
          <w:sz w:val="32"/>
          <w:szCs w:val="32"/>
          <w:lang w:eastAsia="ru-RU"/>
        </w:rPr>
        <w:t xml:space="preserve">.      Пересдача экзамена, по которому </w:t>
      </w:r>
      <w:proofErr w:type="gramStart"/>
      <w:r w:rsidR="00B2360D" w:rsidRPr="00D066AF">
        <w:rPr>
          <w:rFonts w:ascii="Times New Roman" w:hAnsi="Times New Roman" w:cs="Times New Roman"/>
          <w:sz w:val="32"/>
          <w:szCs w:val="32"/>
          <w:lang w:eastAsia="ru-RU"/>
        </w:rPr>
        <w:t>обучающийся</w:t>
      </w:r>
      <w:proofErr w:type="gramEnd"/>
      <w:r w:rsidR="00B2360D" w:rsidRPr="00D066AF">
        <w:rPr>
          <w:rFonts w:ascii="Times New Roman" w:hAnsi="Times New Roman" w:cs="Times New Roman"/>
          <w:sz w:val="32"/>
          <w:szCs w:val="32"/>
          <w:lang w:eastAsia="ru-RU"/>
        </w:rPr>
        <w:t xml:space="preserve"> получил неудовлетворительную оценку, допускается по завершении всех экзаменов.</w:t>
      </w:r>
    </w:p>
    <w:p w:rsidR="00B2360D" w:rsidRPr="00D066AF" w:rsidRDefault="00B072EA" w:rsidP="00CC2289">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14</w:t>
      </w:r>
      <w:r w:rsidR="00B2360D" w:rsidRPr="00D066AF">
        <w:rPr>
          <w:rFonts w:ascii="Times New Roman" w:hAnsi="Times New Roman" w:cs="Times New Roman"/>
          <w:sz w:val="32"/>
          <w:szCs w:val="32"/>
          <w:lang w:eastAsia="ru-RU"/>
        </w:rPr>
        <w:t>.      Учащиеся, не прошедшие промежуточную аттестацию по причине болезни,  при наличии медицинской справки, при условии удовлетворительной успеваемости и на основании решения Педагогического совета могут быть переведены в следующий класс.</w:t>
      </w:r>
    </w:p>
    <w:p w:rsidR="00B2360D" w:rsidRPr="00D066AF" w:rsidRDefault="00B072EA" w:rsidP="00CC2289">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15</w:t>
      </w:r>
      <w:r w:rsidR="00B2360D" w:rsidRPr="00D066AF">
        <w:rPr>
          <w:rFonts w:ascii="Times New Roman" w:hAnsi="Times New Roman" w:cs="Times New Roman"/>
          <w:sz w:val="32"/>
          <w:szCs w:val="32"/>
          <w:lang w:eastAsia="ru-RU"/>
        </w:rPr>
        <w:t>.      Учащиеся, имеющие по итогам учебного года неудовлетворительную оценку  по одному предмету учебного плана, могут быть переведены в следующий класс условно; при этом они обязаны ликвидировать академическую задолженность в течение одного месяца с начала следующего учебного года. Ответственность за ликвидацию академической задолженности в течение следующего учебного года возлагается на родителей (законных представителей).</w:t>
      </w:r>
    </w:p>
    <w:p w:rsidR="00DA3B80" w:rsidRDefault="00CC2289" w:rsidP="00CC2289">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16. </w:t>
      </w:r>
      <w:r w:rsidR="00B072EA" w:rsidRPr="00D066AF">
        <w:rPr>
          <w:rFonts w:ascii="Times New Roman" w:hAnsi="Times New Roman" w:cs="Times New Roman"/>
          <w:sz w:val="32"/>
          <w:szCs w:val="32"/>
          <w:lang w:eastAsia="ru-RU"/>
        </w:rPr>
        <w:t>Учащиеся, имеющие по итогам учебного года неудовлетворительную оценку по двум и более предметам учебного плана, по решению Педагогического совета ост</w:t>
      </w:r>
      <w:r w:rsidR="00DA3B80">
        <w:rPr>
          <w:rFonts w:ascii="Times New Roman" w:hAnsi="Times New Roman" w:cs="Times New Roman"/>
          <w:sz w:val="32"/>
          <w:szCs w:val="32"/>
          <w:lang w:eastAsia="ru-RU"/>
        </w:rPr>
        <w:t xml:space="preserve">аются на повторный год обучения, по трем и более - отчисление. </w:t>
      </w:r>
    </w:p>
    <w:p w:rsidR="00B072EA" w:rsidRDefault="00DA3B80" w:rsidP="00DA3B80">
      <w:pPr>
        <w:spacing w:after="0" w:line="240" w:lineRule="auto"/>
        <w:ind w:firstLine="567"/>
        <w:jc w:val="both"/>
        <w:rPr>
          <w:rFonts w:ascii="Times New Roman" w:hAnsi="Times New Roman" w:cs="Times New Roman"/>
          <w:sz w:val="32"/>
          <w:szCs w:val="32"/>
          <w:lang w:eastAsia="ru-RU"/>
        </w:rPr>
      </w:pPr>
      <w:r>
        <w:rPr>
          <w:rFonts w:ascii="Times New Roman" w:hAnsi="Times New Roman" w:cs="Times New Roman"/>
          <w:sz w:val="32"/>
          <w:szCs w:val="32"/>
          <w:lang w:eastAsia="ru-RU"/>
        </w:rPr>
        <w:t>Учащиеся старших классов, получившие дисциплинарные взыскания: «замечание», «выговор» за неуспеваемость отчисляются из школы.</w:t>
      </w:r>
    </w:p>
    <w:p w:rsidR="00AF155D" w:rsidRDefault="00AF155D" w:rsidP="00CC2289">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17. </w:t>
      </w:r>
      <w:proofErr w:type="gramStart"/>
      <w:r>
        <w:rPr>
          <w:rFonts w:ascii="Times New Roman" w:hAnsi="Times New Roman" w:cs="Times New Roman"/>
          <w:sz w:val="32"/>
          <w:szCs w:val="32"/>
          <w:lang w:eastAsia="ru-RU"/>
        </w:rPr>
        <w:t>По завершении</w:t>
      </w:r>
      <w:r w:rsidR="001D1C98">
        <w:rPr>
          <w:rFonts w:ascii="Times New Roman" w:hAnsi="Times New Roman" w:cs="Times New Roman"/>
          <w:sz w:val="32"/>
          <w:szCs w:val="32"/>
          <w:lang w:eastAsia="ru-RU"/>
        </w:rPr>
        <w:t xml:space="preserve"> изучения учебного предмета (полного его курса)</w:t>
      </w:r>
      <w:r w:rsidR="00E30144">
        <w:rPr>
          <w:rFonts w:ascii="Times New Roman" w:hAnsi="Times New Roman" w:cs="Times New Roman"/>
          <w:sz w:val="32"/>
          <w:szCs w:val="32"/>
          <w:lang w:eastAsia="ru-RU"/>
        </w:rPr>
        <w:t>, не выносимого на итоговую аттестацию,</w:t>
      </w:r>
      <w:r w:rsidR="001D1C98">
        <w:rPr>
          <w:rFonts w:ascii="Times New Roman" w:hAnsi="Times New Roman" w:cs="Times New Roman"/>
          <w:sz w:val="32"/>
          <w:szCs w:val="32"/>
          <w:lang w:eastAsia="ru-RU"/>
        </w:rPr>
        <w:t xml:space="preserve"> аттестация обучающихся проводится в </w:t>
      </w:r>
      <w:r w:rsidR="00A7216A">
        <w:rPr>
          <w:rFonts w:ascii="Times New Roman" w:hAnsi="Times New Roman" w:cs="Times New Roman"/>
          <w:sz w:val="32"/>
          <w:szCs w:val="32"/>
          <w:lang w:eastAsia="ru-RU"/>
        </w:rPr>
        <w:t>форме экзамена в рамках промежуточной</w:t>
      </w:r>
      <w:r w:rsidR="006C3914">
        <w:rPr>
          <w:rFonts w:ascii="Times New Roman" w:hAnsi="Times New Roman" w:cs="Times New Roman"/>
          <w:sz w:val="32"/>
          <w:szCs w:val="32"/>
          <w:lang w:eastAsia="ru-RU"/>
        </w:rPr>
        <w:t xml:space="preserve"> (экзаменационной)</w:t>
      </w:r>
      <w:r w:rsidR="00A7216A">
        <w:rPr>
          <w:rFonts w:ascii="Times New Roman" w:hAnsi="Times New Roman" w:cs="Times New Roman"/>
          <w:sz w:val="32"/>
          <w:szCs w:val="32"/>
          <w:lang w:eastAsia="ru-RU"/>
        </w:rPr>
        <w:t xml:space="preserve"> аттестации</w:t>
      </w:r>
      <w:r w:rsidR="006C3914">
        <w:rPr>
          <w:rFonts w:ascii="Times New Roman" w:hAnsi="Times New Roman" w:cs="Times New Roman"/>
          <w:sz w:val="32"/>
          <w:szCs w:val="32"/>
          <w:lang w:eastAsia="ru-RU"/>
        </w:rPr>
        <w:t xml:space="preserve"> или зачета в рамках промежуточной аттестации с обязательным выставлением оценки, к</w:t>
      </w:r>
      <w:r w:rsidR="00E30144">
        <w:rPr>
          <w:rFonts w:ascii="Times New Roman" w:hAnsi="Times New Roman" w:cs="Times New Roman"/>
          <w:sz w:val="32"/>
          <w:szCs w:val="32"/>
          <w:lang w:eastAsia="ru-RU"/>
        </w:rPr>
        <w:t>оторая заносится в свидетельство</w:t>
      </w:r>
      <w:r w:rsidR="006C3914">
        <w:rPr>
          <w:rFonts w:ascii="Times New Roman" w:hAnsi="Times New Roman" w:cs="Times New Roman"/>
          <w:sz w:val="32"/>
          <w:szCs w:val="32"/>
          <w:lang w:eastAsia="ru-RU"/>
        </w:rPr>
        <w:t xml:space="preserve"> об окончании ДШИ. </w:t>
      </w:r>
      <w:proofErr w:type="gramEnd"/>
    </w:p>
    <w:p w:rsidR="00A30850" w:rsidRDefault="00A30850" w:rsidP="00CC2289">
      <w:pPr>
        <w:spacing w:after="0" w:line="240" w:lineRule="auto"/>
        <w:jc w:val="both"/>
        <w:rPr>
          <w:rFonts w:ascii="Times New Roman" w:hAnsi="Times New Roman" w:cs="Times New Roman"/>
          <w:sz w:val="32"/>
          <w:szCs w:val="32"/>
          <w:lang w:eastAsia="ru-RU"/>
        </w:rPr>
      </w:pPr>
    </w:p>
    <w:p w:rsidR="00A30850" w:rsidRDefault="00A30850" w:rsidP="00CC2289">
      <w:pPr>
        <w:spacing w:after="0" w:line="240" w:lineRule="auto"/>
        <w:jc w:val="both"/>
        <w:rPr>
          <w:rFonts w:ascii="Times New Roman" w:hAnsi="Times New Roman" w:cs="Times New Roman"/>
          <w:sz w:val="32"/>
          <w:szCs w:val="32"/>
          <w:lang w:eastAsia="ru-RU"/>
        </w:rPr>
      </w:pPr>
    </w:p>
    <w:p w:rsidR="00A30850" w:rsidRPr="00D066AF" w:rsidRDefault="00A30850" w:rsidP="00CC2289">
      <w:pPr>
        <w:spacing w:after="0" w:line="240" w:lineRule="auto"/>
        <w:jc w:val="both"/>
        <w:rPr>
          <w:rFonts w:ascii="Times New Roman" w:hAnsi="Times New Roman" w:cs="Times New Roman"/>
          <w:sz w:val="32"/>
          <w:szCs w:val="32"/>
          <w:lang w:eastAsia="ru-RU"/>
        </w:rPr>
      </w:pPr>
    </w:p>
    <w:p w:rsidR="00B072EA" w:rsidRPr="00D066AF" w:rsidRDefault="00B072EA" w:rsidP="008E0930">
      <w:pPr>
        <w:spacing w:after="0" w:line="240" w:lineRule="auto"/>
        <w:rPr>
          <w:rFonts w:ascii="Times New Roman" w:hAnsi="Times New Roman" w:cs="Times New Roman"/>
          <w:color w:val="FF0000"/>
          <w:sz w:val="32"/>
          <w:szCs w:val="32"/>
          <w:lang w:eastAsia="ru-RU"/>
        </w:rPr>
      </w:pPr>
    </w:p>
    <w:p w:rsidR="00A30850" w:rsidRPr="00A30850" w:rsidRDefault="000E6A97" w:rsidP="00A101A0">
      <w:pPr>
        <w:spacing w:after="0" w:line="240" w:lineRule="auto"/>
        <w:rPr>
          <w:rFonts w:ascii="Times New Roman" w:hAnsi="Times New Roman" w:cs="Times New Roman"/>
          <w:b/>
          <w:sz w:val="32"/>
          <w:szCs w:val="32"/>
          <w:lang w:eastAsia="ru-RU"/>
        </w:rPr>
      </w:pPr>
      <w:r>
        <w:rPr>
          <w:rFonts w:ascii="Times New Roman" w:hAnsi="Times New Roman" w:cs="Times New Roman"/>
          <w:b/>
          <w:sz w:val="32"/>
          <w:szCs w:val="32"/>
          <w:lang w:val="en-US" w:eastAsia="ru-RU"/>
        </w:rPr>
        <w:t>IV</w:t>
      </w:r>
      <w:r w:rsidRPr="000E6A97">
        <w:rPr>
          <w:rFonts w:ascii="Times New Roman" w:hAnsi="Times New Roman" w:cs="Times New Roman"/>
          <w:b/>
          <w:sz w:val="32"/>
          <w:szCs w:val="32"/>
          <w:lang w:eastAsia="ru-RU"/>
        </w:rPr>
        <w:t>.</w:t>
      </w:r>
      <w:r w:rsidR="00B2360D" w:rsidRPr="00D066AF">
        <w:rPr>
          <w:rFonts w:ascii="Times New Roman" w:hAnsi="Times New Roman" w:cs="Times New Roman"/>
          <w:b/>
          <w:sz w:val="32"/>
          <w:szCs w:val="32"/>
          <w:lang w:eastAsia="ru-RU"/>
        </w:rPr>
        <w:t>     Формы и порядок итоговой аттестации.</w:t>
      </w:r>
    </w:p>
    <w:p w:rsidR="00B2360D" w:rsidRPr="00D066AF" w:rsidRDefault="00A101A0" w:rsidP="00A101A0">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1.    </w:t>
      </w:r>
      <w:r w:rsidR="00B2360D" w:rsidRPr="00D066AF">
        <w:rPr>
          <w:rFonts w:ascii="Times New Roman" w:hAnsi="Times New Roman" w:cs="Times New Roman"/>
          <w:sz w:val="32"/>
          <w:szCs w:val="32"/>
          <w:lang w:eastAsia="ru-RU"/>
        </w:rPr>
        <w:t xml:space="preserve"> Освоение </w:t>
      </w:r>
      <w:proofErr w:type="spellStart"/>
      <w:r w:rsidR="00B2360D" w:rsidRPr="00D066AF">
        <w:rPr>
          <w:rFonts w:ascii="Times New Roman" w:hAnsi="Times New Roman" w:cs="Times New Roman"/>
          <w:sz w:val="32"/>
          <w:szCs w:val="32"/>
          <w:lang w:eastAsia="ru-RU"/>
        </w:rPr>
        <w:t>предпрофессиональных</w:t>
      </w:r>
      <w:proofErr w:type="spellEnd"/>
      <w:r w:rsidR="00B2360D" w:rsidRPr="00D066AF">
        <w:rPr>
          <w:rFonts w:ascii="Times New Roman" w:hAnsi="Times New Roman" w:cs="Times New Roman"/>
          <w:sz w:val="32"/>
          <w:szCs w:val="32"/>
          <w:lang w:eastAsia="ru-RU"/>
        </w:rPr>
        <w:t xml:space="preserve"> программ завершается итоговой аттестацией обучающихся, формы и порядок проведения которой устанавливаются в соответствии с порядком, установленным  Министерством культуры Российской Федерации по согласованию с Министерством образования и науки Российской Федерации.</w:t>
      </w:r>
    </w:p>
    <w:p w:rsidR="00B2360D" w:rsidRPr="00D066AF" w:rsidRDefault="00B072EA" w:rsidP="00A101A0">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2</w:t>
      </w:r>
      <w:r w:rsidR="00A101A0">
        <w:rPr>
          <w:rFonts w:ascii="Times New Roman" w:hAnsi="Times New Roman" w:cs="Times New Roman"/>
          <w:sz w:val="32"/>
          <w:szCs w:val="32"/>
          <w:lang w:eastAsia="ru-RU"/>
        </w:rPr>
        <w:t>.    </w:t>
      </w:r>
      <w:r w:rsidR="00B2360D" w:rsidRPr="00D066AF">
        <w:rPr>
          <w:rFonts w:ascii="Times New Roman" w:hAnsi="Times New Roman" w:cs="Times New Roman"/>
          <w:sz w:val="32"/>
          <w:szCs w:val="32"/>
          <w:lang w:eastAsia="ru-RU"/>
        </w:rPr>
        <w:t xml:space="preserve">Требования к содержанию и формам итоговой аттестации по </w:t>
      </w:r>
      <w:proofErr w:type="spellStart"/>
      <w:r w:rsidR="00B2360D" w:rsidRPr="00D066AF">
        <w:rPr>
          <w:rFonts w:ascii="Times New Roman" w:hAnsi="Times New Roman" w:cs="Times New Roman"/>
          <w:sz w:val="32"/>
          <w:szCs w:val="32"/>
          <w:lang w:eastAsia="ru-RU"/>
        </w:rPr>
        <w:t>предпрофессиональным</w:t>
      </w:r>
      <w:proofErr w:type="spellEnd"/>
      <w:r w:rsidR="00B2360D" w:rsidRPr="00D066AF">
        <w:rPr>
          <w:rFonts w:ascii="Times New Roman" w:hAnsi="Times New Roman" w:cs="Times New Roman"/>
          <w:sz w:val="32"/>
          <w:szCs w:val="32"/>
          <w:lang w:eastAsia="ru-RU"/>
        </w:rPr>
        <w:t xml:space="preserve"> программам определяются Школой на основании ФГТ и в соответствии с приказом Министерства культуры Российской Федерации от 9 февраля 2012 года № 86 «Об утверждении положения о порядке и формах проведения итоговой аттестации обучающихся, освоивших дополнительные </w:t>
      </w:r>
      <w:proofErr w:type="spellStart"/>
      <w:r w:rsidR="00B2360D" w:rsidRPr="00D066AF">
        <w:rPr>
          <w:rFonts w:ascii="Times New Roman" w:hAnsi="Times New Roman" w:cs="Times New Roman"/>
          <w:sz w:val="32"/>
          <w:szCs w:val="32"/>
          <w:lang w:eastAsia="ru-RU"/>
        </w:rPr>
        <w:t>предпрофессиональные</w:t>
      </w:r>
      <w:proofErr w:type="spellEnd"/>
      <w:r w:rsidR="00B2360D" w:rsidRPr="00D066AF">
        <w:rPr>
          <w:rFonts w:ascii="Times New Roman" w:hAnsi="Times New Roman" w:cs="Times New Roman"/>
          <w:sz w:val="32"/>
          <w:szCs w:val="32"/>
          <w:lang w:eastAsia="ru-RU"/>
        </w:rPr>
        <w:t xml:space="preserve"> общеобразовательные программы в области искусств».</w:t>
      </w:r>
    </w:p>
    <w:p w:rsidR="00B2360D" w:rsidRPr="00D066AF" w:rsidRDefault="00B072EA" w:rsidP="00A44EC1">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3</w:t>
      </w:r>
      <w:r w:rsidR="00A44EC1">
        <w:rPr>
          <w:rFonts w:ascii="Times New Roman" w:hAnsi="Times New Roman" w:cs="Times New Roman"/>
          <w:sz w:val="32"/>
          <w:szCs w:val="32"/>
          <w:lang w:eastAsia="ru-RU"/>
        </w:rPr>
        <w:t>.   </w:t>
      </w:r>
      <w:r w:rsidR="00B2360D" w:rsidRPr="00D066AF">
        <w:rPr>
          <w:rFonts w:ascii="Times New Roman" w:hAnsi="Times New Roman" w:cs="Times New Roman"/>
          <w:sz w:val="32"/>
          <w:szCs w:val="32"/>
          <w:lang w:eastAsia="ru-RU"/>
        </w:rPr>
        <w:t> Итоговая аттестация организуется и проводится Школой самостоятельно в формах выпускных экзаменов.</w:t>
      </w:r>
    </w:p>
    <w:p w:rsidR="00B2360D" w:rsidRPr="00D066AF" w:rsidRDefault="00B072EA" w:rsidP="00A44EC1">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4</w:t>
      </w:r>
      <w:r w:rsidR="00A44EC1">
        <w:rPr>
          <w:rFonts w:ascii="Times New Roman" w:hAnsi="Times New Roman" w:cs="Times New Roman"/>
          <w:sz w:val="32"/>
          <w:szCs w:val="32"/>
          <w:lang w:eastAsia="ru-RU"/>
        </w:rPr>
        <w:t>.     </w:t>
      </w:r>
      <w:r w:rsidR="00B2360D" w:rsidRPr="00D066AF">
        <w:rPr>
          <w:rFonts w:ascii="Times New Roman" w:hAnsi="Times New Roman" w:cs="Times New Roman"/>
          <w:sz w:val="32"/>
          <w:szCs w:val="32"/>
          <w:lang w:eastAsia="ru-RU"/>
        </w:rPr>
        <w:t>Количество выпускных экзаменов и их виды по каждой  </w:t>
      </w:r>
      <w:proofErr w:type="spellStart"/>
      <w:r w:rsidR="00B2360D" w:rsidRPr="00D066AF">
        <w:rPr>
          <w:rFonts w:ascii="Times New Roman" w:hAnsi="Times New Roman" w:cs="Times New Roman"/>
          <w:sz w:val="32"/>
          <w:szCs w:val="32"/>
          <w:lang w:eastAsia="ru-RU"/>
        </w:rPr>
        <w:t>предпрофессиональной</w:t>
      </w:r>
      <w:proofErr w:type="spellEnd"/>
      <w:r w:rsidR="00B2360D" w:rsidRPr="00D066AF">
        <w:rPr>
          <w:rFonts w:ascii="Times New Roman" w:hAnsi="Times New Roman" w:cs="Times New Roman"/>
          <w:sz w:val="32"/>
          <w:szCs w:val="32"/>
          <w:lang w:eastAsia="ru-RU"/>
        </w:rPr>
        <w:t xml:space="preserve"> </w:t>
      </w:r>
      <w:r w:rsidRPr="00D066AF">
        <w:rPr>
          <w:rFonts w:ascii="Times New Roman" w:hAnsi="Times New Roman" w:cs="Times New Roman"/>
          <w:sz w:val="32"/>
          <w:szCs w:val="32"/>
          <w:lang w:eastAsia="ru-RU"/>
        </w:rPr>
        <w:t xml:space="preserve">программе устанавливаются ФГТ; </w:t>
      </w:r>
      <w:r w:rsidR="00B2360D" w:rsidRPr="00D066AF">
        <w:rPr>
          <w:rFonts w:ascii="Times New Roman" w:hAnsi="Times New Roman" w:cs="Times New Roman"/>
          <w:sz w:val="32"/>
          <w:szCs w:val="32"/>
          <w:lang w:eastAsia="ru-RU"/>
        </w:rPr>
        <w:t> </w:t>
      </w:r>
    </w:p>
    <w:p w:rsidR="00B2360D" w:rsidRPr="00D066AF" w:rsidRDefault="00A16BA9" w:rsidP="00A44EC1">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5</w:t>
      </w:r>
      <w:r w:rsidR="00A44EC1">
        <w:rPr>
          <w:rFonts w:ascii="Times New Roman" w:hAnsi="Times New Roman" w:cs="Times New Roman"/>
          <w:sz w:val="32"/>
          <w:szCs w:val="32"/>
          <w:lang w:eastAsia="ru-RU"/>
        </w:rPr>
        <w:t>.    </w:t>
      </w:r>
      <w:r w:rsidR="00B2360D" w:rsidRPr="00D066AF">
        <w:rPr>
          <w:rFonts w:ascii="Times New Roman" w:hAnsi="Times New Roman" w:cs="Times New Roman"/>
          <w:sz w:val="32"/>
          <w:szCs w:val="32"/>
          <w:lang w:eastAsia="ru-RU"/>
        </w:rPr>
        <w:t xml:space="preserve"> Итоговая аттестация не может быть заменена оценкой качества освоения </w:t>
      </w:r>
      <w:proofErr w:type="spellStart"/>
      <w:r w:rsidR="00B2360D" w:rsidRPr="00D066AF">
        <w:rPr>
          <w:rFonts w:ascii="Times New Roman" w:hAnsi="Times New Roman" w:cs="Times New Roman"/>
          <w:sz w:val="32"/>
          <w:szCs w:val="32"/>
          <w:lang w:eastAsia="ru-RU"/>
        </w:rPr>
        <w:t>предпрофессиональной</w:t>
      </w:r>
      <w:proofErr w:type="spellEnd"/>
      <w:r w:rsidR="00B2360D" w:rsidRPr="00D066AF">
        <w:rPr>
          <w:rFonts w:ascii="Times New Roman" w:hAnsi="Times New Roman" w:cs="Times New Roman"/>
          <w:sz w:val="32"/>
          <w:szCs w:val="32"/>
          <w:lang w:eastAsia="ru-RU"/>
        </w:rPr>
        <w:t xml:space="preserve"> программы на основании итогов текущего контроля успеваемости и промежуточной аттестации обучающегося.</w:t>
      </w:r>
    </w:p>
    <w:p w:rsidR="00B2360D" w:rsidRPr="00D066AF" w:rsidRDefault="00A16BA9" w:rsidP="00A44EC1">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6</w:t>
      </w:r>
      <w:r w:rsidR="00A44EC1">
        <w:rPr>
          <w:rFonts w:ascii="Times New Roman" w:hAnsi="Times New Roman" w:cs="Times New Roman"/>
          <w:sz w:val="32"/>
          <w:szCs w:val="32"/>
          <w:lang w:eastAsia="ru-RU"/>
        </w:rPr>
        <w:t>.      </w:t>
      </w:r>
      <w:r w:rsidR="00B2360D" w:rsidRPr="00D066AF">
        <w:rPr>
          <w:rFonts w:ascii="Times New Roman" w:hAnsi="Times New Roman" w:cs="Times New Roman"/>
          <w:sz w:val="32"/>
          <w:szCs w:val="32"/>
          <w:lang w:eastAsia="ru-RU"/>
        </w:rPr>
        <w:t>Для организации и проведения итоговой аттестации в Школе ежегодно создаются экзаменационные и апелляционные комиссии.</w:t>
      </w:r>
    </w:p>
    <w:p w:rsidR="00B2360D" w:rsidRPr="00D066AF" w:rsidRDefault="00A16BA9" w:rsidP="004C452B">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7</w:t>
      </w:r>
      <w:r w:rsidR="00B2360D" w:rsidRPr="00D066AF">
        <w:rPr>
          <w:rFonts w:ascii="Times New Roman" w:hAnsi="Times New Roman" w:cs="Times New Roman"/>
          <w:sz w:val="32"/>
          <w:szCs w:val="32"/>
          <w:lang w:eastAsia="ru-RU"/>
        </w:rPr>
        <w:t>.      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Школе.</w:t>
      </w:r>
    </w:p>
    <w:p w:rsidR="00B2360D" w:rsidRPr="00D066AF" w:rsidRDefault="00A16BA9" w:rsidP="004C452B">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8</w:t>
      </w:r>
      <w:r w:rsidR="00B2360D" w:rsidRPr="00D066AF">
        <w:rPr>
          <w:rFonts w:ascii="Times New Roman" w:hAnsi="Times New Roman" w:cs="Times New Roman"/>
          <w:sz w:val="32"/>
          <w:szCs w:val="32"/>
          <w:lang w:eastAsia="ru-RU"/>
        </w:rPr>
        <w:t xml:space="preserve">.      Экзаменационные комиссии руководствуются в своей деятельности настоящим Положением, локальными актами, а также дополнительной </w:t>
      </w:r>
      <w:proofErr w:type="spellStart"/>
      <w:r w:rsidR="00B2360D" w:rsidRPr="00D066AF">
        <w:rPr>
          <w:rFonts w:ascii="Times New Roman" w:hAnsi="Times New Roman" w:cs="Times New Roman"/>
          <w:sz w:val="32"/>
          <w:szCs w:val="32"/>
          <w:lang w:eastAsia="ru-RU"/>
        </w:rPr>
        <w:t>предпрофессиональной</w:t>
      </w:r>
      <w:proofErr w:type="spellEnd"/>
      <w:r w:rsidR="00B2360D" w:rsidRPr="00D066AF">
        <w:rPr>
          <w:rFonts w:ascii="Times New Roman" w:hAnsi="Times New Roman" w:cs="Times New Roman"/>
          <w:sz w:val="32"/>
          <w:szCs w:val="32"/>
          <w:lang w:eastAsia="ru-RU"/>
        </w:rPr>
        <w:t xml:space="preserve"> программой, разрабатываемой в соответствии с ФГТ.</w:t>
      </w:r>
    </w:p>
    <w:p w:rsidR="00B2360D" w:rsidRPr="00D066AF" w:rsidRDefault="00A16BA9" w:rsidP="004C452B">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9</w:t>
      </w:r>
      <w:r w:rsidR="00B2360D" w:rsidRPr="00D066AF">
        <w:rPr>
          <w:rFonts w:ascii="Times New Roman" w:hAnsi="Times New Roman" w:cs="Times New Roman"/>
          <w:sz w:val="32"/>
          <w:szCs w:val="32"/>
          <w:lang w:eastAsia="ru-RU"/>
        </w:rPr>
        <w:t xml:space="preserve">.      Экзаменационная комиссия формируется приказом директора из числа преподавателей Школы, участвующих в реализации </w:t>
      </w:r>
      <w:proofErr w:type="spellStart"/>
      <w:r w:rsidR="00B2360D" w:rsidRPr="00D066AF">
        <w:rPr>
          <w:rFonts w:ascii="Times New Roman" w:hAnsi="Times New Roman" w:cs="Times New Roman"/>
          <w:sz w:val="32"/>
          <w:szCs w:val="32"/>
          <w:lang w:eastAsia="ru-RU"/>
        </w:rPr>
        <w:t>предпрофессиональной</w:t>
      </w:r>
      <w:proofErr w:type="spellEnd"/>
      <w:r w:rsidR="00B2360D" w:rsidRPr="00D066AF">
        <w:rPr>
          <w:rFonts w:ascii="Times New Roman" w:hAnsi="Times New Roman" w:cs="Times New Roman"/>
          <w:sz w:val="32"/>
          <w:szCs w:val="32"/>
          <w:lang w:eastAsia="ru-RU"/>
        </w:rPr>
        <w:t xml:space="preserve"> программы, освоение которой будет оцениваться данной экзаменационной </w:t>
      </w:r>
      <w:r w:rsidRPr="00D066AF">
        <w:rPr>
          <w:rFonts w:ascii="Times New Roman" w:hAnsi="Times New Roman" w:cs="Times New Roman"/>
          <w:sz w:val="32"/>
          <w:szCs w:val="32"/>
          <w:lang w:eastAsia="ru-RU"/>
        </w:rPr>
        <w:t>комиссией.</w:t>
      </w:r>
    </w:p>
    <w:p w:rsidR="00B2360D" w:rsidRPr="00D066AF" w:rsidRDefault="00A16BA9" w:rsidP="004C452B">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10</w:t>
      </w:r>
      <w:r w:rsidR="00B2360D" w:rsidRPr="00D066AF">
        <w:rPr>
          <w:rFonts w:ascii="Times New Roman" w:hAnsi="Times New Roman" w:cs="Times New Roman"/>
          <w:sz w:val="32"/>
          <w:szCs w:val="32"/>
          <w:lang w:eastAsia="ru-RU"/>
        </w:rPr>
        <w:t>.      В состав экзаменационн</w:t>
      </w:r>
      <w:r w:rsidR="004C452B">
        <w:rPr>
          <w:rFonts w:ascii="Times New Roman" w:hAnsi="Times New Roman" w:cs="Times New Roman"/>
          <w:sz w:val="32"/>
          <w:szCs w:val="32"/>
          <w:lang w:eastAsia="ru-RU"/>
        </w:rPr>
        <w:t>ой комиссии входит не менее трех</w:t>
      </w:r>
      <w:r w:rsidR="00B2360D" w:rsidRPr="00D066AF">
        <w:rPr>
          <w:rFonts w:ascii="Times New Roman" w:hAnsi="Times New Roman" w:cs="Times New Roman"/>
          <w:sz w:val="32"/>
          <w:szCs w:val="32"/>
          <w:lang w:eastAsia="ru-RU"/>
        </w:rPr>
        <w:t xml:space="preserve"> человек, в том числе председатель эк</w:t>
      </w:r>
      <w:r w:rsidRPr="00D066AF">
        <w:rPr>
          <w:rFonts w:ascii="Times New Roman" w:hAnsi="Times New Roman" w:cs="Times New Roman"/>
          <w:sz w:val="32"/>
          <w:szCs w:val="32"/>
          <w:lang w:eastAsia="ru-RU"/>
        </w:rPr>
        <w:t>заменационной комиссии.</w:t>
      </w:r>
    </w:p>
    <w:p w:rsidR="00B2360D" w:rsidRDefault="00A16BA9" w:rsidP="004C452B">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lastRenderedPageBreak/>
        <w:t>11</w:t>
      </w:r>
      <w:r w:rsidR="00B2360D" w:rsidRPr="00D066AF">
        <w:rPr>
          <w:rFonts w:ascii="Times New Roman" w:hAnsi="Times New Roman" w:cs="Times New Roman"/>
          <w:sz w:val="32"/>
          <w:szCs w:val="32"/>
          <w:lang w:eastAsia="ru-RU"/>
        </w:rPr>
        <w:t>.      Экзаменационная комиссия формируется для проведения итоговой аттестации по каждой</w:t>
      </w:r>
      <w:r w:rsidRPr="00D066AF">
        <w:rPr>
          <w:rFonts w:ascii="Times New Roman" w:hAnsi="Times New Roman" w:cs="Times New Roman"/>
          <w:sz w:val="32"/>
          <w:szCs w:val="32"/>
          <w:lang w:eastAsia="ru-RU"/>
        </w:rPr>
        <w:t xml:space="preserve"> </w:t>
      </w:r>
      <w:proofErr w:type="spellStart"/>
      <w:r w:rsidRPr="00D066AF">
        <w:rPr>
          <w:rFonts w:ascii="Times New Roman" w:hAnsi="Times New Roman" w:cs="Times New Roman"/>
          <w:sz w:val="32"/>
          <w:szCs w:val="32"/>
          <w:lang w:eastAsia="ru-RU"/>
        </w:rPr>
        <w:t>предпрофессиональной</w:t>
      </w:r>
      <w:proofErr w:type="spellEnd"/>
      <w:r w:rsidRPr="00D066AF">
        <w:rPr>
          <w:rFonts w:ascii="Times New Roman" w:hAnsi="Times New Roman" w:cs="Times New Roman"/>
          <w:sz w:val="32"/>
          <w:szCs w:val="32"/>
          <w:lang w:eastAsia="ru-RU"/>
        </w:rPr>
        <w:t>.</w:t>
      </w:r>
      <w:r w:rsidR="00B2360D" w:rsidRPr="00D066AF">
        <w:rPr>
          <w:rFonts w:ascii="Times New Roman" w:hAnsi="Times New Roman" w:cs="Times New Roman"/>
          <w:sz w:val="32"/>
          <w:szCs w:val="32"/>
          <w:lang w:eastAsia="ru-RU"/>
        </w:rPr>
        <w:t xml:space="preserve"> При этом одна экзаменационная комиссия вправе принимать несколько выпускных экзаменов в рамках одной </w:t>
      </w:r>
      <w:proofErr w:type="spellStart"/>
      <w:r w:rsidR="00B2360D" w:rsidRPr="00D066AF">
        <w:rPr>
          <w:rFonts w:ascii="Times New Roman" w:hAnsi="Times New Roman" w:cs="Times New Roman"/>
          <w:sz w:val="32"/>
          <w:szCs w:val="32"/>
          <w:lang w:eastAsia="ru-RU"/>
        </w:rPr>
        <w:t>предпрофессиональной</w:t>
      </w:r>
      <w:proofErr w:type="spellEnd"/>
      <w:r w:rsidR="00B2360D" w:rsidRPr="00D066AF">
        <w:rPr>
          <w:rFonts w:ascii="Times New Roman" w:hAnsi="Times New Roman" w:cs="Times New Roman"/>
          <w:sz w:val="32"/>
          <w:szCs w:val="32"/>
          <w:lang w:eastAsia="ru-RU"/>
        </w:rPr>
        <w:t xml:space="preserve"> программы.</w:t>
      </w:r>
    </w:p>
    <w:p w:rsidR="003974C1" w:rsidRPr="00D066AF" w:rsidRDefault="003974C1" w:rsidP="004C452B">
      <w:pPr>
        <w:spacing w:after="0" w:line="240" w:lineRule="auto"/>
        <w:jc w:val="both"/>
        <w:rPr>
          <w:rFonts w:ascii="Times New Roman" w:hAnsi="Times New Roman" w:cs="Times New Roman"/>
          <w:sz w:val="32"/>
          <w:szCs w:val="32"/>
          <w:lang w:eastAsia="ru-RU"/>
        </w:rPr>
      </w:pPr>
    </w:p>
    <w:p w:rsidR="00B2360D" w:rsidRPr="00D066AF" w:rsidRDefault="00A16BA9" w:rsidP="004C452B">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12</w:t>
      </w:r>
      <w:r w:rsidR="00B2360D" w:rsidRPr="00D066AF">
        <w:rPr>
          <w:rFonts w:ascii="Times New Roman" w:hAnsi="Times New Roman" w:cs="Times New Roman"/>
          <w:sz w:val="32"/>
          <w:szCs w:val="32"/>
          <w:lang w:eastAsia="ru-RU"/>
        </w:rPr>
        <w:t>.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Ответственность за организацию и проведение итоговой аттестации по предмету возлагается на председателя экзаменационной комиссии. Полномочия председателя экзаменационной комиссии действительны по 31 декабря текущего года.</w:t>
      </w:r>
    </w:p>
    <w:p w:rsidR="00B2360D" w:rsidRPr="00D066AF" w:rsidRDefault="00A16BA9" w:rsidP="004C452B">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13</w:t>
      </w:r>
      <w:r w:rsidR="00B2360D" w:rsidRPr="00D066AF">
        <w:rPr>
          <w:rFonts w:ascii="Times New Roman" w:hAnsi="Times New Roman" w:cs="Times New Roman"/>
          <w:sz w:val="32"/>
          <w:szCs w:val="32"/>
          <w:lang w:eastAsia="ru-RU"/>
        </w:rPr>
        <w:t>.      Дата и время проведения каждого выпускного экзамена устанавливаются приказом директора Школы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w:t>
      </w:r>
    </w:p>
    <w:p w:rsidR="00B2360D" w:rsidRPr="00D066AF" w:rsidRDefault="00A16BA9" w:rsidP="00863CE7">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14</w:t>
      </w:r>
      <w:r w:rsidR="00B2360D" w:rsidRPr="00D066AF">
        <w:rPr>
          <w:rFonts w:ascii="Times New Roman" w:hAnsi="Times New Roman" w:cs="Times New Roman"/>
          <w:sz w:val="32"/>
          <w:szCs w:val="32"/>
          <w:lang w:eastAsia="ru-RU"/>
        </w:rPr>
        <w:t>.      Расписание выпускных экзаменов должно предусматривать, чтобы интервал между ними для каждого выпускника составлял не менее трех дней.</w:t>
      </w:r>
    </w:p>
    <w:p w:rsidR="00B2360D" w:rsidRPr="00D066AF" w:rsidRDefault="00A16BA9" w:rsidP="00863CE7">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15</w:t>
      </w:r>
      <w:r w:rsidR="00B2360D" w:rsidRPr="00D066AF">
        <w:rPr>
          <w:rFonts w:ascii="Times New Roman" w:hAnsi="Times New Roman" w:cs="Times New Roman"/>
          <w:sz w:val="32"/>
          <w:szCs w:val="32"/>
          <w:lang w:eastAsia="ru-RU"/>
        </w:rPr>
        <w:t>.      Программы, темы, билеты, исполнительский репертуар, предназначенные для выпускных экзаменов, утверждаются директором Школы не позднее, чем за три месяца до начала проведения итоговой аттестации.</w:t>
      </w:r>
    </w:p>
    <w:p w:rsidR="00B2360D" w:rsidRPr="00D066AF" w:rsidRDefault="00A16BA9" w:rsidP="00863CE7">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16</w:t>
      </w:r>
      <w:r w:rsidR="00B2360D" w:rsidRPr="00D066AF">
        <w:rPr>
          <w:rFonts w:ascii="Times New Roman" w:hAnsi="Times New Roman" w:cs="Times New Roman"/>
          <w:sz w:val="32"/>
          <w:szCs w:val="32"/>
          <w:lang w:eastAsia="ru-RU"/>
        </w:rPr>
        <w:t>.      Перед выпускными экзаменами для выпускников проводятся консультации по вопросам итоговой аттестации.</w:t>
      </w:r>
    </w:p>
    <w:p w:rsidR="00B2360D" w:rsidRPr="00D066AF" w:rsidRDefault="00A16BA9" w:rsidP="00863CE7">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17</w:t>
      </w:r>
      <w:r w:rsidR="00B2360D" w:rsidRPr="00D066AF">
        <w:rPr>
          <w:rFonts w:ascii="Times New Roman" w:hAnsi="Times New Roman" w:cs="Times New Roman"/>
          <w:sz w:val="32"/>
          <w:szCs w:val="32"/>
          <w:lang w:eastAsia="ru-RU"/>
        </w:rPr>
        <w:t>.      К итоговой аттестации допускаются  учащиеся, освоившие полный курс избранной программы и имеющие положительные четвертные  отметки в текущем учебном году по всем предметам учебного плана.</w:t>
      </w:r>
    </w:p>
    <w:p w:rsidR="00B2360D" w:rsidRPr="00D066AF" w:rsidRDefault="00A16BA9" w:rsidP="00863CE7">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18</w:t>
      </w:r>
      <w:r w:rsidR="00B2360D" w:rsidRPr="00D066AF">
        <w:rPr>
          <w:rFonts w:ascii="Times New Roman" w:hAnsi="Times New Roman" w:cs="Times New Roman"/>
          <w:sz w:val="32"/>
          <w:szCs w:val="32"/>
          <w:lang w:eastAsia="ru-RU"/>
        </w:rPr>
        <w:t>.      Во время проведения выпускных экзаменов присутствие посторонних лиц допускается только с разрешения директора Школы.</w:t>
      </w:r>
    </w:p>
    <w:p w:rsidR="00B2360D" w:rsidRPr="00D066AF" w:rsidRDefault="00A16BA9" w:rsidP="00863CE7">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19</w:t>
      </w:r>
      <w:r w:rsidR="00B2360D" w:rsidRPr="00D066AF">
        <w:rPr>
          <w:rFonts w:ascii="Times New Roman" w:hAnsi="Times New Roman" w:cs="Times New Roman"/>
          <w:sz w:val="32"/>
          <w:szCs w:val="32"/>
          <w:lang w:eastAsia="ru-RU"/>
        </w:rPr>
        <w:t>.      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искусств.</w:t>
      </w:r>
    </w:p>
    <w:p w:rsidR="00B2360D" w:rsidRPr="00D066AF" w:rsidRDefault="00ED72EE" w:rsidP="00863CE7">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lastRenderedPageBreak/>
        <w:t>20</w:t>
      </w:r>
      <w:r w:rsidR="00B2360D" w:rsidRPr="00D066AF">
        <w:rPr>
          <w:rFonts w:ascii="Times New Roman" w:hAnsi="Times New Roman" w:cs="Times New Roman"/>
          <w:sz w:val="32"/>
          <w:szCs w:val="32"/>
          <w:lang w:eastAsia="ru-RU"/>
        </w:rPr>
        <w:t>.      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w:t>
      </w:r>
      <w:r w:rsidR="00A16BA9" w:rsidRPr="00D066AF">
        <w:rPr>
          <w:rFonts w:ascii="Times New Roman" w:hAnsi="Times New Roman" w:cs="Times New Roman"/>
          <w:sz w:val="32"/>
          <w:szCs w:val="32"/>
          <w:lang w:eastAsia="ru-RU"/>
        </w:rPr>
        <w:t>еля комиссии</w:t>
      </w:r>
      <w:r w:rsidR="00B2360D" w:rsidRPr="00D066AF">
        <w:rPr>
          <w:rFonts w:ascii="Times New Roman" w:hAnsi="Times New Roman" w:cs="Times New Roman"/>
          <w:sz w:val="32"/>
          <w:szCs w:val="32"/>
          <w:lang w:eastAsia="ru-RU"/>
        </w:rPr>
        <w:t>. При равном числе голосов председатель комиссии обладает правом решающего голоса.</w:t>
      </w:r>
    </w:p>
    <w:p w:rsidR="00B2360D" w:rsidRPr="00D066AF" w:rsidRDefault="00ED72EE" w:rsidP="00B7393F">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21</w:t>
      </w:r>
      <w:r w:rsidR="00B2360D" w:rsidRPr="00D066AF">
        <w:rPr>
          <w:rFonts w:ascii="Times New Roman" w:hAnsi="Times New Roman" w:cs="Times New Roman"/>
          <w:sz w:val="32"/>
          <w:szCs w:val="32"/>
          <w:lang w:eastAsia="ru-RU"/>
        </w:rPr>
        <w:t>.      По итогам проведения выпускного экзамена выпускнику выставляется оценка «отлично», «хорошо», «удовлетворительно» или «неудовлетворительно».</w:t>
      </w:r>
    </w:p>
    <w:p w:rsidR="00B2360D" w:rsidRPr="00D066AF" w:rsidRDefault="00ED72EE" w:rsidP="00922E82">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22</w:t>
      </w:r>
      <w:r w:rsidR="00B2360D" w:rsidRPr="00D066AF">
        <w:rPr>
          <w:rFonts w:ascii="Times New Roman" w:hAnsi="Times New Roman" w:cs="Times New Roman"/>
          <w:sz w:val="32"/>
          <w:szCs w:val="32"/>
          <w:lang w:eastAsia="ru-RU"/>
        </w:rPr>
        <w:t>.      Результаты выпускных экзаменов объявляются в тот же день после оформления протоколов заседаний соответствующих комиссий.</w:t>
      </w:r>
    </w:p>
    <w:p w:rsidR="00B2360D" w:rsidRPr="00D066AF" w:rsidRDefault="00ED72EE" w:rsidP="00922E82">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23</w:t>
      </w:r>
      <w:r w:rsidR="00B2360D" w:rsidRPr="00D066AF">
        <w:rPr>
          <w:rFonts w:ascii="Times New Roman" w:hAnsi="Times New Roman" w:cs="Times New Roman"/>
          <w:sz w:val="32"/>
          <w:szCs w:val="32"/>
          <w:lang w:eastAsia="ru-RU"/>
        </w:rPr>
        <w:t>.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w:t>
      </w:r>
    </w:p>
    <w:p w:rsidR="00B2360D" w:rsidRPr="00D066AF" w:rsidRDefault="00ED72EE" w:rsidP="00922E82">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24</w:t>
      </w:r>
      <w:r w:rsidR="00B2360D" w:rsidRPr="00D066AF">
        <w:rPr>
          <w:rFonts w:ascii="Times New Roman" w:hAnsi="Times New Roman" w:cs="Times New Roman"/>
          <w:sz w:val="32"/>
          <w:szCs w:val="32"/>
          <w:lang w:eastAsia="ru-RU"/>
        </w:rPr>
        <w:t>.      Протоколы заседаний экзаменационных комиссий хранятся в архиве Школы.</w:t>
      </w:r>
    </w:p>
    <w:p w:rsidR="00B2360D" w:rsidRPr="00D066AF" w:rsidRDefault="00ED72EE" w:rsidP="00922E82">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25</w:t>
      </w:r>
      <w:r w:rsidR="00B2360D" w:rsidRPr="00D066AF">
        <w:rPr>
          <w:rFonts w:ascii="Times New Roman" w:hAnsi="Times New Roman" w:cs="Times New Roman"/>
          <w:sz w:val="32"/>
          <w:szCs w:val="32"/>
          <w:lang w:eastAsia="ru-RU"/>
        </w:rPr>
        <w:t>.      Отчеты о работе экзаменационных и апелляционных комиссий заслушиваются на педагогическом совете Школы.</w:t>
      </w:r>
    </w:p>
    <w:p w:rsidR="00B2360D" w:rsidRPr="00D066AF" w:rsidRDefault="00ED72EE" w:rsidP="00922E82">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26</w:t>
      </w:r>
      <w:r w:rsidR="00B2360D" w:rsidRPr="00D066AF">
        <w:rPr>
          <w:rFonts w:ascii="Times New Roman" w:hAnsi="Times New Roman" w:cs="Times New Roman"/>
          <w:sz w:val="32"/>
          <w:szCs w:val="32"/>
          <w:lang w:eastAsia="ru-RU"/>
        </w:rPr>
        <w:t>.      Оценка итоговой аттестации является одной из составляющих итоговой оценки по данному предмету, фиксируемой в свидетельстве об окончании школы.  При неудовлетворительной оценке, полученной учащимся на итоговой аттестации, не может быть выставлена положительная итоговая оценка по соответствующему предмету. Если экзаменационная оценка ниже, чем годовая, вопрос об итоговой оценке данного учащегося выносится на рассмотрение педагогического совета. Итоговая оценка по предмету выставляется на основании годовой и экзаменационной оценок с учетом оценок промежуточной аттестации, полученных учащимся в течение последних 2-х лет обучения.</w:t>
      </w:r>
    </w:p>
    <w:p w:rsidR="00B2360D" w:rsidRPr="00D066AF" w:rsidRDefault="00ED72EE" w:rsidP="00922E82">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27</w:t>
      </w:r>
      <w:r w:rsidR="00B2360D" w:rsidRPr="00D066AF">
        <w:rPr>
          <w:rFonts w:ascii="Times New Roman" w:hAnsi="Times New Roman" w:cs="Times New Roman"/>
          <w:sz w:val="32"/>
          <w:szCs w:val="32"/>
          <w:lang w:eastAsia="ru-RU"/>
        </w:rPr>
        <w:t xml:space="preserve">.      Обучающимся,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но не позднее шести месяцев </w:t>
      </w:r>
      <w:proofErr w:type="gramStart"/>
      <w:r w:rsidR="00B2360D" w:rsidRPr="00D066AF">
        <w:rPr>
          <w:rFonts w:ascii="Times New Roman" w:hAnsi="Times New Roman" w:cs="Times New Roman"/>
          <w:sz w:val="32"/>
          <w:szCs w:val="32"/>
          <w:lang w:eastAsia="ru-RU"/>
        </w:rPr>
        <w:t>с даты выдачи</w:t>
      </w:r>
      <w:proofErr w:type="gramEnd"/>
      <w:r w:rsidR="00B2360D" w:rsidRPr="00D066AF">
        <w:rPr>
          <w:rFonts w:ascii="Times New Roman" w:hAnsi="Times New Roman" w:cs="Times New Roman"/>
          <w:sz w:val="32"/>
          <w:szCs w:val="32"/>
          <w:lang w:eastAsia="ru-RU"/>
        </w:rPr>
        <w:t xml:space="preserve"> документа, подтверждающего наличие указанной уважительной причины.</w:t>
      </w:r>
    </w:p>
    <w:p w:rsidR="00B2360D" w:rsidRDefault="00ED72EE" w:rsidP="001456FA">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28</w:t>
      </w:r>
      <w:r w:rsidR="00B2360D" w:rsidRPr="00D066AF">
        <w:rPr>
          <w:rFonts w:ascii="Times New Roman" w:hAnsi="Times New Roman" w:cs="Times New Roman"/>
          <w:sz w:val="32"/>
          <w:szCs w:val="32"/>
          <w:lang w:eastAsia="ru-RU"/>
        </w:rPr>
        <w:t xml:space="preserve">.      Обучающийся, не прошедший  итоговую аттестацию по неуважительной причине или получивший на итоговой аттестации неудовлетворительные результаты, отчисляется из Школы.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w:t>
      </w:r>
      <w:r w:rsidR="00B2360D" w:rsidRPr="00D066AF">
        <w:rPr>
          <w:rFonts w:ascii="Times New Roman" w:hAnsi="Times New Roman" w:cs="Times New Roman"/>
          <w:sz w:val="32"/>
          <w:szCs w:val="32"/>
          <w:lang w:eastAsia="ru-RU"/>
        </w:rPr>
        <w:lastRenderedPageBreak/>
        <w:t xml:space="preserve">восстановлено в Школе на период времени, не превышающий предусмотренного на итоговую аттестацию ФГТ. Прохождение повторной итоговой аттестации </w:t>
      </w:r>
      <w:proofErr w:type="gramStart"/>
      <w:r w:rsidR="00B2360D" w:rsidRPr="00D066AF">
        <w:rPr>
          <w:rFonts w:ascii="Times New Roman" w:hAnsi="Times New Roman" w:cs="Times New Roman"/>
          <w:sz w:val="32"/>
          <w:szCs w:val="32"/>
          <w:lang w:eastAsia="ru-RU"/>
        </w:rPr>
        <w:t>более одного раза не допускается</w:t>
      </w:r>
      <w:proofErr w:type="gramEnd"/>
      <w:r w:rsidR="00B2360D" w:rsidRPr="00D066AF">
        <w:rPr>
          <w:rFonts w:ascii="Times New Roman" w:hAnsi="Times New Roman" w:cs="Times New Roman"/>
          <w:sz w:val="32"/>
          <w:szCs w:val="32"/>
          <w:lang w:eastAsia="ru-RU"/>
        </w:rPr>
        <w:t>.</w:t>
      </w:r>
    </w:p>
    <w:p w:rsidR="001D5D28" w:rsidRDefault="001D5D28" w:rsidP="001456FA">
      <w:pPr>
        <w:spacing w:after="0" w:line="240" w:lineRule="auto"/>
        <w:jc w:val="both"/>
        <w:rPr>
          <w:rFonts w:ascii="Times New Roman" w:hAnsi="Times New Roman" w:cs="Times New Roman"/>
          <w:sz w:val="32"/>
          <w:szCs w:val="32"/>
          <w:lang w:eastAsia="ru-RU"/>
        </w:rPr>
      </w:pPr>
    </w:p>
    <w:p w:rsidR="00D455D8" w:rsidRPr="00D066AF" w:rsidRDefault="00D455D8" w:rsidP="001456FA">
      <w:pPr>
        <w:spacing w:after="0" w:line="240" w:lineRule="auto"/>
        <w:jc w:val="both"/>
        <w:rPr>
          <w:rFonts w:ascii="Times New Roman" w:hAnsi="Times New Roman" w:cs="Times New Roman"/>
          <w:sz w:val="32"/>
          <w:szCs w:val="32"/>
          <w:lang w:eastAsia="ru-RU"/>
        </w:rPr>
      </w:pPr>
    </w:p>
    <w:p w:rsidR="001D5D28" w:rsidRPr="001D5D28" w:rsidRDefault="00163894" w:rsidP="00BA0FF4">
      <w:pPr>
        <w:spacing w:line="240" w:lineRule="auto"/>
        <w:rPr>
          <w:rFonts w:ascii="Times New Roman" w:hAnsi="Times New Roman" w:cs="Times New Roman"/>
          <w:b/>
          <w:sz w:val="32"/>
          <w:szCs w:val="32"/>
          <w:lang w:eastAsia="ru-RU"/>
        </w:rPr>
      </w:pPr>
      <w:r>
        <w:rPr>
          <w:rFonts w:ascii="Times New Roman" w:hAnsi="Times New Roman" w:cs="Times New Roman"/>
          <w:b/>
          <w:sz w:val="32"/>
          <w:szCs w:val="32"/>
          <w:lang w:val="en-US" w:eastAsia="ru-RU"/>
        </w:rPr>
        <w:t>V</w:t>
      </w:r>
      <w:r w:rsidRPr="00163894">
        <w:rPr>
          <w:rFonts w:ascii="Times New Roman" w:hAnsi="Times New Roman" w:cs="Times New Roman"/>
          <w:b/>
          <w:sz w:val="32"/>
          <w:szCs w:val="32"/>
          <w:lang w:eastAsia="ru-RU"/>
        </w:rPr>
        <w:t>.</w:t>
      </w:r>
      <w:r w:rsidR="00B2360D" w:rsidRPr="00D066AF">
        <w:rPr>
          <w:rFonts w:ascii="Times New Roman" w:hAnsi="Times New Roman" w:cs="Times New Roman"/>
          <w:b/>
          <w:sz w:val="32"/>
          <w:szCs w:val="32"/>
          <w:lang w:eastAsia="ru-RU"/>
        </w:rPr>
        <w:t xml:space="preserve"> Порядок подачи и рассмотрения апелляций</w:t>
      </w:r>
    </w:p>
    <w:p w:rsidR="00B2360D" w:rsidRPr="00D066AF" w:rsidRDefault="00B2360D" w:rsidP="007F099C">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 xml:space="preserve">1.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w:t>
      </w:r>
      <w:r w:rsidR="00D455D8">
        <w:rPr>
          <w:rFonts w:ascii="Times New Roman" w:hAnsi="Times New Roman" w:cs="Times New Roman"/>
          <w:sz w:val="32"/>
          <w:szCs w:val="32"/>
          <w:lang w:eastAsia="ru-RU"/>
        </w:rPr>
        <w:t>–</w:t>
      </w:r>
      <w:r w:rsidRPr="00D066AF">
        <w:rPr>
          <w:rFonts w:ascii="Times New Roman" w:hAnsi="Times New Roman" w:cs="Times New Roman"/>
          <w:sz w:val="32"/>
          <w:szCs w:val="32"/>
          <w:lang w:eastAsia="ru-RU"/>
        </w:rPr>
        <w:t xml:space="preserve"> апелляция) в апелляционную комиссию не позднее следующего рабочего дня после проведения выпускного экзамена.</w:t>
      </w:r>
    </w:p>
    <w:p w:rsidR="00B2360D" w:rsidRPr="00D066AF" w:rsidRDefault="00B2360D" w:rsidP="007F099C">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2.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w:t>
      </w:r>
      <w:r w:rsidR="002979AF" w:rsidRPr="00D066AF">
        <w:rPr>
          <w:rFonts w:ascii="Times New Roman" w:hAnsi="Times New Roman" w:cs="Times New Roman"/>
          <w:sz w:val="32"/>
          <w:szCs w:val="32"/>
          <w:lang w:eastAsia="ru-RU"/>
        </w:rPr>
        <w:t>й комиссии</w:t>
      </w:r>
      <w:proofErr w:type="gramStart"/>
      <w:r w:rsidR="002979AF" w:rsidRPr="00D066AF">
        <w:rPr>
          <w:rFonts w:ascii="Times New Roman" w:hAnsi="Times New Roman" w:cs="Times New Roman"/>
          <w:sz w:val="32"/>
          <w:szCs w:val="32"/>
          <w:lang w:eastAsia="ru-RU"/>
        </w:rPr>
        <w:t xml:space="preserve"> </w:t>
      </w:r>
      <w:r w:rsidRPr="00D066AF">
        <w:rPr>
          <w:rFonts w:ascii="Times New Roman" w:hAnsi="Times New Roman" w:cs="Times New Roman"/>
          <w:sz w:val="32"/>
          <w:szCs w:val="32"/>
          <w:lang w:eastAsia="ru-RU"/>
        </w:rPr>
        <w:t>,</w:t>
      </w:r>
      <w:proofErr w:type="gramEnd"/>
      <w:r w:rsidRPr="00D066AF">
        <w:rPr>
          <w:rFonts w:ascii="Times New Roman" w:hAnsi="Times New Roman" w:cs="Times New Roman"/>
          <w:sz w:val="32"/>
          <w:szCs w:val="32"/>
          <w:lang w:eastAsia="ru-RU"/>
        </w:rPr>
        <w:t xml:space="preserve"> а также выпускник и (или) его родители (законные представители), не согласные с решением экзаменационной комиссии.</w:t>
      </w:r>
    </w:p>
    <w:p w:rsidR="00B2360D" w:rsidRPr="00D066AF" w:rsidRDefault="002979AF" w:rsidP="001456FA">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3</w:t>
      </w:r>
      <w:r w:rsidR="00B2360D" w:rsidRPr="00D066AF">
        <w:rPr>
          <w:rFonts w:ascii="Times New Roman" w:hAnsi="Times New Roman" w:cs="Times New Roman"/>
          <w:sz w:val="32"/>
          <w:szCs w:val="32"/>
          <w:lang w:eastAsia="ru-RU"/>
        </w:rPr>
        <w:t>. 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до сведения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B2360D" w:rsidRPr="00D066AF" w:rsidRDefault="00B2360D" w:rsidP="001456FA">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 xml:space="preserve">5. Выпускной экзамен проводится повторно </w:t>
      </w:r>
      <w:proofErr w:type="gramStart"/>
      <w:r w:rsidRPr="00D066AF">
        <w:rPr>
          <w:rFonts w:ascii="Times New Roman" w:hAnsi="Times New Roman" w:cs="Times New Roman"/>
          <w:sz w:val="32"/>
          <w:szCs w:val="32"/>
          <w:lang w:eastAsia="ru-RU"/>
        </w:rPr>
        <w:t>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w:t>
      </w:r>
      <w:proofErr w:type="gramEnd"/>
      <w:r w:rsidRPr="00D066AF">
        <w:rPr>
          <w:rFonts w:ascii="Times New Roman" w:hAnsi="Times New Roman" w:cs="Times New Roman"/>
          <w:sz w:val="32"/>
          <w:szCs w:val="32"/>
          <w:lang w:eastAsia="ru-RU"/>
        </w:rPr>
        <w:t xml:space="preserve"> его проведения.</w:t>
      </w:r>
    </w:p>
    <w:p w:rsidR="00B2360D" w:rsidRPr="00D066AF" w:rsidRDefault="00B2360D" w:rsidP="001456FA">
      <w:pPr>
        <w:spacing w:after="0"/>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6. Подача апелляции по процедуре проведения повторного выпускного экзамена не допускается.</w:t>
      </w:r>
    </w:p>
    <w:p w:rsidR="00B2360D" w:rsidRDefault="00B2360D" w:rsidP="001456FA">
      <w:pPr>
        <w:spacing w:after="0"/>
        <w:rPr>
          <w:rFonts w:ascii="Times New Roman" w:hAnsi="Times New Roman" w:cs="Times New Roman"/>
          <w:sz w:val="32"/>
          <w:szCs w:val="32"/>
          <w:lang w:eastAsia="ru-RU"/>
        </w:rPr>
      </w:pPr>
      <w:r w:rsidRPr="00D066AF">
        <w:rPr>
          <w:rFonts w:ascii="Times New Roman" w:hAnsi="Times New Roman" w:cs="Times New Roman"/>
          <w:sz w:val="32"/>
          <w:szCs w:val="32"/>
          <w:lang w:eastAsia="ru-RU"/>
        </w:rPr>
        <w:t> </w:t>
      </w:r>
    </w:p>
    <w:p w:rsidR="00712321" w:rsidRPr="00E01E15" w:rsidRDefault="00712321" w:rsidP="00C84C64">
      <w:pPr>
        <w:spacing w:after="0"/>
        <w:jc w:val="both"/>
        <w:rPr>
          <w:rFonts w:ascii="Times New Roman" w:hAnsi="Times New Roman" w:cs="Times New Roman"/>
          <w:b/>
          <w:sz w:val="32"/>
          <w:szCs w:val="32"/>
          <w:lang w:eastAsia="ru-RU"/>
        </w:rPr>
      </w:pPr>
      <w:r>
        <w:rPr>
          <w:rFonts w:ascii="Times New Roman" w:hAnsi="Times New Roman" w:cs="Times New Roman"/>
          <w:sz w:val="32"/>
          <w:szCs w:val="32"/>
          <w:lang w:eastAsia="ru-RU"/>
        </w:rPr>
        <w:t xml:space="preserve">  </w:t>
      </w:r>
      <w:r w:rsidR="00163894">
        <w:rPr>
          <w:rFonts w:ascii="Times New Roman" w:hAnsi="Times New Roman" w:cs="Times New Roman"/>
          <w:b/>
          <w:sz w:val="32"/>
          <w:szCs w:val="32"/>
          <w:lang w:val="en-US" w:eastAsia="ru-RU"/>
        </w:rPr>
        <w:t>VI</w:t>
      </w:r>
      <w:r w:rsidR="00FA729B">
        <w:rPr>
          <w:rFonts w:ascii="Times New Roman" w:hAnsi="Times New Roman" w:cs="Times New Roman"/>
          <w:b/>
          <w:sz w:val="32"/>
          <w:szCs w:val="32"/>
          <w:lang w:eastAsia="ru-RU"/>
        </w:rPr>
        <w:t>.</w:t>
      </w:r>
      <w:r w:rsidR="00163894" w:rsidRPr="00163894">
        <w:rPr>
          <w:rFonts w:ascii="Times New Roman" w:hAnsi="Times New Roman" w:cs="Times New Roman"/>
          <w:b/>
          <w:sz w:val="32"/>
          <w:szCs w:val="32"/>
          <w:lang w:eastAsia="ru-RU"/>
        </w:rPr>
        <w:t xml:space="preserve"> </w:t>
      </w:r>
      <w:r w:rsidR="00FA729B">
        <w:rPr>
          <w:rFonts w:ascii="Times New Roman" w:hAnsi="Times New Roman" w:cs="Times New Roman"/>
          <w:b/>
          <w:sz w:val="32"/>
          <w:szCs w:val="32"/>
          <w:lang w:eastAsia="ru-RU"/>
        </w:rPr>
        <w:t>Получение документа об освоении</w:t>
      </w:r>
      <w:r w:rsidR="00C32C0B">
        <w:rPr>
          <w:rFonts w:ascii="Times New Roman" w:hAnsi="Times New Roman" w:cs="Times New Roman"/>
          <w:b/>
          <w:sz w:val="32"/>
          <w:szCs w:val="32"/>
          <w:lang w:eastAsia="ru-RU"/>
        </w:rPr>
        <w:t xml:space="preserve"> дополнительных </w:t>
      </w:r>
      <w:proofErr w:type="spellStart"/>
      <w:r w:rsidR="00C32C0B">
        <w:rPr>
          <w:rFonts w:ascii="Times New Roman" w:hAnsi="Times New Roman" w:cs="Times New Roman"/>
          <w:b/>
          <w:sz w:val="32"/>
          <w:szCs w:val="32"/>
          <w:lang w:eastAsia="ru-RU"/>
        </w:rPr>
        <w:t>предпрофессиональных</w:t>
      </w:r>
      <w:proofErr w:type="spellEnd"/>
      <w:r w:rsidR="00C32C0B">
        <w:rPr>
          <w:rFonts w:ascii="Times New Roman" w:hAnsi="Times New Roman" w:cs="Times New Roman"/>
          <w:b/>
          <w:sz w:val="32"/>
          <w:szCs w:val="32"/>
          <w:lang w:eastAsia="ru-RU"/>
        </w:rPr>
        <w:t xml:space="preserve"> общеобразовательных программ в области искусств</w:t>
      </w:r>
    </w:p>
    <w:p w:rsidR="00F646C4" w:rsidRPr="00F646C4" w:rsidRDefault="00F646C4" w:rsidP="004278C9">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1.</w:t>
      </w:r>
      <w:r w:rsidR="007D5E9B">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Лицам, прошедшим итоговую аттестацию, завершающую освоение дополнительных </w:t>
      </w:r>
      <w:proofErr w:type="spellStart"/>
      <w:r>
        <w:rPr>
          <w:rFonts w:ascii="Times New Roman" w:hAnsi="Times New Roman" w:cs="Times New Roman"/>
          <w:sz w:val="32"/>
          <w:szCs w:val="32"/>
          <w:lang w:eastAsia="ru-RU"/>
        </w:rPr>
        <w:t>предпрофессиональных</w:t>
      </w:r>
      <w:proofErr w:type="spellEnd"/>
      <w:r w:rsidR="00A549B2">
        <w:rPr>
          <w:rFonts w:ascii="Times New Roman" w:hAnsi="Times New Roman" w:cs="Times New Roman"/>
          <w:sz w:val="32"/>
          <w:szCs w:val="32"/>
          <w:lang w:eastAsia="ru-RU"/>
        </w:rPr>
        <w:t xml:space="preserve"> общеобразовательных программ в области искусств, выдается заверенное печатью Школы</w:t>
      </w:r>
      <w:r w:rsidR="00CB2E4A">
        <w:rPr>
          <w:rFonts w:ascii="Times New Roman" w:hAnsi="Times New Roman" w:cs="Times New Roman"/>
          <w:sz w:val="32"/>
          <w:szCs w:val="32"/>
          <w:lang w:eastAsia="ru-RU"/>
        </w:rPr>
        <w:t xml:space="preserve"> </w:t>
      </w:r>
      <w:proofErr w:type="spellStart"/>
      <w:r w:rsidR="00CB2E4A">
        <w:rPr>
          <w:rFonts w:ascii="Times New Roman" w:hAnsi="Times New Roman" w:cs="Times New Roman"/>
          <w:sz w:val="32"/>
          <w:szCs w:val="32"/>
          <w:lang w:eastAsia="ru-RU"/>
        </w:rPr>
        <w:lastRenderedPageBreak/>
        <w:t>свидетельсьво</w:t>
      </w:r>
      <w:proofErr w:type="spellEnd"/>
      <w:r w:rsidR="00CB2E4A">
        <w:rPr>
          <w:rFonts w:ascii="Times New Roman" w:hAnsi="Times New Roman" w:cs="Times New Roman"/>
          <w:sz w:val="32"/>
          <w:szCs w:val="32"/>
          <w:lang w:eastAsia="ru-RU"/>
        </w:rPr>
        <w:t xml:space="preserve"> об освоении указанных программ. Форма свидетельства устанавливается Министерством культуры Российской </w:t>
      </w:r>
      <w:r w:rsidR="00F27101">
        <w:rPr>
          <w:rFonts w:ascii="Times New Roman" w:hAnsi="Times New Roman" w:cs="Times New Roman"/>
          <w:sz w:val="32"/>
          <w:szCs w:val="32"/>
          <w:lang w:eastAsia="ru-RU"/>
        </w:rPr>
        <w:t>Федерации</w:t>
      </w:r>
      <w:r w:rsidR="00D3117F">
        <w:rPr>
          <w:rFonts w:ascii="Times New Roman" w:hAnsi="Times New Roman" w:cs="Times New Roman"/>
          <w:sz w:val="32"/>
          <w:szCs w:val="32"/>
          <w:lang w:eastAsia="ru-RU"/>
        </w:rPr>
        <w:t>.</w:t>
      </w:r>
    </w:p>
    <w:p w:rsidR="00B2360D" w:rsidRDefault="00B2360D" w:rsidP="00D455D8">
      <w:pPr>
        <w:spacing w:after="0" w:line="240" w:lineRule="auto"/>
        <w:jc w:val="both"/>
        <w:rPr>
          <w:rFonts w:ascii="Times New Roman" w:hAnsi="Times New Roman" w:cs="Times New Roman"/>
          <w:sz w:val="32"/>
          <w:szCs w:val="32"/>
          <w:lang w:eastAsia="ru-RU"/>
        </w:rPr>
      </w:pPr>
      <w:r w:rsidRPr="00D066AF">
        <w:rPr>
          <w:rFonts w:ascii="Times New Roman" w:hAnsi="Times New Roman" w:cs="Times New Roman"/>
          <w:sz w:val="32"/>
          <w:szCs w:val="32"/>
          <w:lang w:eastAsia="ru-RU"/>
        </w:rPr>
        <w:t> </w:t>
      </w:r>
      <w:r w:rsidR="00FE3779">
        <w:rPr>
          <w:rFonts w:ascii="Times New Roman" w:hAnsi="Times New Roman" w:cs="Times New Roman"/>
          <w:sz w:val="32"/>
          <w:szCs w:val="32"/>
          <w:lang w:eastAsia="ru-RU"/>
        </w:rPr>
        <w:t>2</w:t>
      </w:r>
      <w:r w:rsidR="007D5E9B">
        <w:rPr>
          <w:rFonts w:ascii="Times New Roman" w:hAnsi="Times New Roman" w:cs="Times New Roman"/>
          <w:sz w:val="32"/>
          <w:szCs w:val="32"/>
          <w:lang w:eastAsia="ru-RU"/>
        </w:rPr>
        <w:t>. </w:t>
      </w:r>
      <w:r w:rsidR="00FE3779" w:rsidRPr="00D066AF">
        <w:rPr>
          <w:rFonts w:ascii="Times New Roman" w:hAnsi="Times New Roman" w:cs="Times New Roman"/>
          <w:sz w:val="32"/>
          <w:szCs w:val="32"/>
          <w:lang w:eastAsia="ru-RU"/>
        </w:rPr>
        <w:t>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Школы, выдается справка об успеваемости по предметам, пройденным за время обучения в Школе</w:t>
      </w:r>
      <w:r w:rsidR="00D455D8">
        <w:rPr>
          <w:rFonts w:ascii="Times New Roman" w:hAnsi="Times New Roman" w:cs="Times New Roman"/>
          <w:sz w:val="32"/>
          <w:szCs w:val="32"/>
          <w:lang w:eastAsia="ru-RU"/>
        </w:rPr>
        <w:t>.</w:t>
      </w:r>
    </w:p>
    <w:p w:rsidR="007D5E9B" w:rsidRPr="00D066AF" w:rsidRDefault="007D5E9B" w:rsidP="00D455D8">
      <w:pPr>
        <w:spacing w:after="0" w:line="240" w:lineRule="auto"/>
        <w:jc w:val="both"/>
        <w:rPr>
          <w:rFonts w:ascii="Times New Roman" w:hAnsi="Times New Roman" w:cs="Times New Roman"/>
          <w:sz w:val="32"/>
          <w:szCs w:val="32"/>
          <w:lang w:eastAsia="ru-RU"/>
        </w:rPr>
      </w:pPr>
      <w:r>
        <w:rPr>
          <w:rFonts w:ascii="Times New Roman" w:hAnsi="Times New Roman" w:cs="Times New Roman"/>
          <w:sz w:val="32"/>
          <w:szCs w:val="32"/>
          <w:lang w:eastAsia="ru-RU"/>
        </w:rPr>
        <w:t>3.Копия свидетельства об освоении дополнительных</w:t>
      </w:r>
      <w:r w:rsidR="0096263E">
        <w:rPr>
          <w:rFonts w:ascii="Times New Roman" w:hAnsi="Times New Roman" w:cs="Times New Roman"/>
          <w:sz w:val="32"/>
          <w:szCs w:val="32"/>
          <w:lang w:eastAsia="ru-RU"/>
        </w:rPr>
        <w:t xml:space="preserve"> </w:t>
      </w:r>
      <w:proofErr w:type="spellStart"/>
      <w:r w:rsidR="0096263E">
        <w:rPr>
          <w:rFonts w:ascii="Times New Roman" w:hAnsi="Times New Roman" w:cs="Times New Roman"/>
          <w:sz w:val="32"/>
          <w:szCs w:val="32"/>
          <w:lang w:eastAsia="ru-RU"/>
        </w:rPr>
        <w:t>предпрофессиональных</w:t>
      </w:r>
      <w:proofErr w:type="spellEnd"/>
      <w:r w:rsidR="0096263E">
        <w:rPr>
          <w:rFonts w:ascii="Times New Roman" w:hAnsi="Times New Roman" w:cs="Times New Roman"/>
          <w:sz w:val="32"/>
          <w:szCs w:val="32"/>
          <w:lang w:eastAsia="ru-RU"/>
        </w:rPr>
        <w:t xml:space="preserve"> программ в области искусств или справки об обучении в Школе остается</w:t>
      </w:r>
      <w:r w:rsidR="00D3117F">
        <w:rPr>
          <w:rFonts w:ascii="Times New Roman" w:hAnsi="Times New Roman" w:cs="Times New Roman"/>
          <w:sz w:val="32"/>
          <w:szCs w:val="32"/>
          <w:lang w:eastAsia="ru-RU"/>
        </w:rPr>
        <w:t xml:space="preserve"> в личном деле выпускника.</w:t>
      </w:r>
    </w:p>
    <w:p w:rsidR="00EA41AF" w:rsidRPr="00D066AF" w:rsidRDefault="00EA41AF" w:rsidP="004278C9">
      <w:pPr>
        <w:spacing w:after="0" w:line="240" w:lineRule="auto"/>
        <w:rPr>
          <w:rFonts w:ascii="Times New Roman" w:hAnsi="Times New Roman" w:cs="Times New Roman"/>
          <w:sz w:val="32"/>
          <w:szCs w:val="32"/>
        </w:rPr>
      </w:pPr>
    </w:p>
    <w:sectPr w:rsidR="00EA41AF" w:rsidRPr="00D066AF" w:rsidSect="008E0930">
      <w:pgSz w:w="11906" w:h="16838"/>
      <w:pgMar w:top="284" w:right="851" w:bottom="1134" w:left="1134" w:header="170"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9C3" w:rsidRDefault="00F629C3" w:rsidP="00E96BCB">
      <w:pPr>
        <w:spacing w:after="0" w:line="240" w:lineRule="auto"/>
      </w:pPr>
      <w:r>
        <w:separator/>
      </w:r>
    </w:p>
  </w:endnote>
  <w:endnote w:type="continuationSeparator" w:id="0">
    <w:p w:rsidR="00F629C3" w:rsidRDefault="00F629C3" w:rsidP="00E96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9C3" w:rsidRDefault="00F629C3" w:rsidP="00E96BCB">
      <w:pPr>
        <w:spacing w:after="0" w:line="240" w:lineRule="auto"/>
      </w:pPr>
      <w:r>
        <w:separator/>
      </w:r>
    </w:p>
  </w:footnote>
  <w:footnote w:type="continuationSeparator" w:id="0">
    <w:p w:rsidR="00F629C3" w:rsidRDefault="00F629C3" w:rsidP="00E96B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2360D"/>
    <w:rsid w:val="00053BF0"/>
    <w:rsid w:val="000720F8"/>
    <w:rsid w:val="00090731"/>
    <w:rsid w:val="000A51D7"/>
    <w:rsid w:val="000E026A"/>
    <w:rsid w:val="000E6A97"/>
    <w:rsid w:val="001456FA"/>
    <w:rsid w:val="00163894"/>
    <w:rsid w:val="00164917"/>
    <w:rsid w:val="001651B4"/>
    <w:rsid w:val="001A13F8"/>
    <w:rsid w:val="001D001B"/>
    <w:rsid w:val="001D1C98"/>
    <w:rsid w:val="001D5D28"/>
    <w:rsid w:val="001E3740"/>
    <w:rsid w:val="001F3935"/>
    <w:rsid w:val="00201DF8"/>
    <w:rsid w:val="00212C54"/>
    <w:rsid w:val="0022171E"/>
    <w:rsid w:val="00236600"/>
    <w:rsid w:val="00247F77"/>
    <w:rsid w:val="002669C2"/>
    <w:rsid w:val="00274EB5"/>
    <w:rsid w:val="00281FEB"/>
    <w:rsid w:val="00296748"/>
    <w:rsid w:val="002979AF"/>
    <w:rsid w:val="002D3239"/>
    <w:rsid w:val="003213C8"/>
    <w:rsid w:val="00371336"/>
    <w:rsid w:val="00390B09"/>
    <w:rsid w:val="003954FE"/>
    <w:rsid w:val="003974C1"/>
    <w:rsid w:val="003A649A"/>
    <w:rsid w:val="0042350F"/>
    <w:rsid w:val="004278C9"/>
    <w:rsid w:val="00465AD3"/>
    <w:rsid w:val="00495217"/>
    <w:rsid w:val="004C452B"/>
    <w:rsid w:val="004C63CE"/>
    <w:rsid w:val="00592801"/>
    <w:rsid w:val="0062411A"/>
    <w:rsid w:val="00646911"/>
    <w:rsid w:val="006620A3"/>
    <w:rsid w:val="006771E3"/>
    <w:rsid w:val="006A47A4"/>
    <w:rsid w:val="006C11FC"/>
    <w:rsid w:val="006C3914"/>
    <w:rsid w:val="006E397C"/>
    <w:rsid w:val="00712321"/>
    <w:rsid w:val="007265BB"/>
    <w:rsid w:val="007358EC"/>
    <w:rsid w:val="0074114C"/>
    <w:rsid w:val="007508EE"/>
    <w:rsid w:val="00774AF0"/>
    <w:rsid w:val="007D5E9B"/>
    <w:rsid w:val="007E5E40"/>
    <w:rsid w:val="007F099C"/>
    <w:rsid w:val="00863CE7"/>
    <w:rsid w:val="00865ACB"/>
    <w:rsid w:val="008A0770"/>
    <w:rsid w:val="008E0930"/>
    <w:rsid w:val="009004D4"/>
    <w:rsid w:val="00922E82"/>
    <w:rsid w:val="0092573B"/>
    <w:rsid w:val="009615FD"/>
    <w:rsid w:val="0096263E"/>
    <w:rsid w:val="009946EF"/>
    <w:rsid w:val="009E1BB3"/>
    <w:rsid w:val="009E62A9"/>
    <w:rsid w:val="00A101A0"/>
    <w:rsid w:val="00A113E6"/>
    <w:rsid w:val="00A16BA9"/>
    <w:rsid w:val="00A30850"/>
    <w:rsid w:val="00A44EC1"/>
    <w:rsid w:val="00A5474A"/>
    <w:rsid w:val="00A549B2"/>
    <w:rsid w:val="00A7216A"/>
    <w:rsid w:val="00A83140"/>
    <w:rsid w:val="00AB415F"/>
    <w:rsid w:val="00AD6D96"/>
    <w:rsid w:val="00AF155D"/>
    <w:rsid w:val="00B022A9"/>
    <w:rsid w:val="00B072EA"/>
    <w:rsid w:val="00B17190"/>
    <w:rsid w:val="00B2360D"/>
    <w:rsid w:val="00B7393F"/>
    <w:rsid w:val="00BA0FF4"/>
    <w:rsid w:val="00BC0568"/>
    <w:rsid w:val="00C20921"/>
    <w:rsid w:val="00C32C0B"/>
    <w:rsid w:val="00C73CEE"/>
    <w:rsid w:val="00C84C64"/>
    <w:rsid w:val="00CB2E4A"/>
    <w:rsid w:val="00CC2289"/>
    <w:rsid w:val="00CE6B8E"/>
    <w:rsid w:val="00D066AF"/>
    <w:rsid w:val="00D3117F"/>
    <w:rsid w:val="00D41839"/>
    <w:rsid w:val="00D455D8"/>
    <w:rsid w:val="00D80F8F"/>
    <w:rsid w:val="00DA3B80"/>
    <w:rsid w:val="00DE635B"/>
    <w:rsid w:val="00DE7087"/>
    <w:rsid w:val="00E01E15"/>
    <w:rsid w:val="00E30144"/>
    <w:rsid w:val="00E472D8"/>
    <w:rsid w:val="00E96BCB"/>
    <w:rsid w:val="00EA41AF"/>
    <w:rsid w:val="00EA7E61"/>
    <w:rsid w:val="00ED0333"/>
    <w:rsid w:val="00ED72EE"/>
    <w:rsid w:val="00F27101"/>
    <w:rsid w:val="00F629C3"/>
    <w:rsid w:val="00F646C4"/>
    <w:rsid w:val="00F8703F"/>
    <w:rsid w:val="00F937E4"/>
    <w:rsid w:val="00FA729B"/>
    <w:rsid w:val="00FB2D55"/>
    <w:rsid w:val="00FD775E"/>
    <w:rsid w:val="00FE22F7"/>
    <w:rsid w:val="00FE3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1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2360D"/>
  </w:style>
  <w:style w:type="paragraph" w:styleId="a3">
    <w:name w:val="header"/>
    <w:basedOn w:val="a"/>
    <w:link w:val="a4"/>
    <w:uiPriority w:val="99"/>
    <w:semiHidden/>
    <w:unhideWhenUsed/>
    <w:rsid w:val="00E96B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96BCB"/>
  </w:style>
  <w:style w:type="paragraph" w:styleId="a5">
    <w:name w:val="footer"/>
    <w:basedOn w:val="a"/>
    <w:link w:val="a6"/>
    <w:uiPriority w:val="99"/>
    <w:semiHidden/>
    <w:unhideWhenUsed/>
    <w:rsid w:val="00E96BC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96BCB"/>
  </w:style>
  <w:style w:type="paragraph" w:styleId="a7">
    <w:name w:val="List Paragraph"/>
    <w:basedOn w:val="a"/>
    <w:uiPriority w:val="34"/>
    <w:qFormat/>
    <w:rsid w:val="007D5E9B"/>
    <w:pPr>
      <w:ind w:left="720"/>
      <w:contextualSpacing/>
    </w:pPr>
  </w:style>
</w:styles>
</file>

<file path=word/webSettings.xml><?xml version="1.0" encoding="utf-8"?>
<w:webSettings xmlns:r="http://schemas.openxmlformats.org/officeDocument/2006/relationships" xmlns:w="http://schemas.openxmlformats.org/wordprocessingml/2006/main">
  <w:divs>
    <w:div w:id="1149521851">
      <w:bodyDiv w:val="1"/>
      <w:marLeft w:val="0"/>
      <w:marRight w:val="0"/>
      <w:marTop w:val="0"/>
      <w:marBottom w:val="0"/>
      <w:divBdr>
        <w:top w:val="none" w:sz="0" w:space="0" w:color="auto"/>
        <w:left w:val="none" w:sz="0" w:space="0" w:color="auto"/>
        <w:bottom w:val="none" w:sz="0" w:space="0" w:color="auto"/>
        <w:right w:val="none" w:sz="0" w:space="0" w:color="auto"/>
      </w:divBdr>
      <w:divsChild>
        <w:div w:id="1737119845">
          <w:marLeft w:val="0"/>
          <w:marRight w:val="0"/>
          <w:marTop w:val="0"/>
          <w:marBottom w:val="0"/>
          <w:divBdr>
            <w:top w:val="none" w:sz="0" w:space="0" w:color="auto"/>
            <w:left w:val="none" w:sz="0" w:space="0" w:color="auto"/>
            <w:bottom w:val="none" w:sz="0" w:space="0" w:color="auto"/>
            <w:right w:val="none" w:sz="0" w:space="0" w:color="auto"/>
          </w:divBdr>
        </w:div>
        <w:div w:id="1319915538">
          <w:marLeft w:val="0"/>
          <w:marRight w:val="0"/>
          <w:marTop w:val="0"/>
          <w:marBottom w:val="0"/>
          <w:divBdr>
            <w:top w:val="none" w:sz="0" w:space="0" w:color="auto"/>
            <w:left w:val="none" w:sz="0" w:space="0" w:color="auto"/>
            <w:bottom w:val="none" w:sz="0" w:space="0" w:color="auto"/>
            <w:right w:val="none" w:sz="0" w:space="0" w:color="auto"/>
          </w:divBdr>
        </w:div>
        <w:div w:id="1864131152">
          <w:marLeft w:val="0"/>
          <w:marRight w:val="0"/>
          <w:marTop w:val="0"/>
          <w:marBottom w:val="0"/>
          <w:divBdr>
            <w:top w:val="none" w:sz="0" w:space="0" w:color="auto"/>
            <w:left w:val="none" w:sz="0" w:space="0" w:color="auto"/>
            <w:bottom w:val="none" w:sz="0" w:space="0" w:color="auto"/>
            <w:right w:val="none" w:sz="0" w:space="0" w:color="auto"/>
          </w:divBdr>
        </w:div>
        <w:div w:id="1194925514">
          <w:marLeft w:val="0"/>
          <w:marRight w:val="0"/>
          <w:marTop w:val="0"/>
          <w:marBottom w:val="0"/>
          <w:divBdr>
            <w:top w:val="none" w:sz="0" w:space="0" w:color="auto"/>
            <w:left w:val="none" w:sz="0" w:space="0" w:color="auto"/>
            <w:bottom w:val="none" w:sz="0" w:space="0" w:color="auto"/>
            <w:right w:val="none" w:sz="0" w:space="0" w:color="auto"/>
          </w:divBdr>
        </w:div>
        <w:div w:id="1645423730">
          <w:marLeft w:val="0"/>
          <w:marRight w:val="0"/>
          <w:marTop w:val="0"/>
          <w:marBottom w:val="0"/>
          <w:divBdr>
            <w:top w:val="none" w:sz="0" w:space="0" w:color="auto"/>
            <w:left w:val="none" w:sz="0" w:space="0" w:color="auto"/>
            <w:bottom w:val="none" w:sz="0" w:space="0" w:color="auto"/>
            <w:right w:val="none" w:sz="0" w:space="0" w:color="auto"/>
          </w:divBdr>
        </w:div>
        <w:div w:id="917250665">
          <w:marLeft w:val="0"/>
          <w:marRight w:val="0"/>
          <w:marTop w:val="0"/>
          <w:marBottom w:val="0"/>
          <w:divBdr>
            <w:top w:val="none" w:sz="0" w:space="0" w:color="auto"/>
            <w:left w:val="none" w:sz="0" w:space="0" w:color="auto"/>
            <w:bottom w:val="none" w:sz="0" w:space="0" w:color="auto"/>
            <w:right w:val="none" w:sz="0" w:space="0" w:color="auto"/>
          </w:divBdr>
        </w:div>
        <w:div w:id="836960380">
          <w:marLeft w:val="0"/>
          <w:marRight w:val="0"/>
          <w:marTop w:val="0"/>
          <w:marBottom w:val="0"/>
          <w:divBdr>
            <w:top w:val="none" w:sz="0" w:space="0" w:color="auto"/>
            <w:left w:val="none" w:sz="0" w:space="0" w:color="auto"/>
            <w:bottom w:val="none" w:sz="0" w:space="0" w:color="auto"/>
            <w:right w:val="none" w:sz="0" w:space="0" w:color="auto"/>
          </w:divBdr>
        </w:div>
        <w:div w:id="783306308">
          <w:marLeft w:val="0"/>
          <w:marRight w:val="0"/>
          <w:marTop w:val="0"/>
          <w:marBottom w:val="0"/>
          <w:divBdr>
            <w:top w:val="none" w:sz="0" w:space="0" w:color="auto"/>
            <w:left w:val="none" w:sz="0" w:space="0" w:color="auto"/>
            <w:bottom w:val="none" w:sz="0" w:space="0" w:color="auto"/>
            <w:right w:val="none" w:sz="0" w:space="0" w:color="auto"/>
          </w:divBdr>
        </w:div>
        <w:div w:id="489058044">
          <w:marLeft w:val="0"/>
          <w:marRight w:val="0"/>
          <w:marTop w:val="0"/>
          <w:marBottom w:val="0"/>
          <w:divBdr>
            <w:top w:val="none" w:sz="0" w:space="0" w:color="auto"/>
            <w:left w:val="none" w:sz="0" w:space="0" w:color="auto"/>
            <w:bottom w:val="none" w:sz="0" w:space="0" w:color="auto"/>
            <w:right w:val="none" w:sz="0" w:space="0" w:color="auto"/>
          </w:divBdr>
        </w:div>
        <w:div w:id="1415080134">
          <w:marLeft w:val="0"/>
          <w:marRight w:val="0"/>
          <w:marTop w:val="0"/>
          <w:marBottom w:val="0"/>
          <w:divBdr>
            <w:top w:val="none" w:sz="0" w:space="0" w:color="auto"/>
            <w:left w:val="none" w:sz="0" w:space="0" w:color="auto"/>
            <w:bottom w:val="none" w:sz="0" w:space="0" w:color="auto"/>
            <w:right w:val="none" w:sz="0" w:space="0" w:color="auto"/>
          </w:divBdr>
        </w:div>
        <w:div w:id="344095723">
          <w:marLeft w:val="0"/>
          <w:marRight w:val="0"/>
          <w:marTop w:val="0"/>
          <w:marBottom w:val="0"/>
          <w:divBdr>
            <w:top w:val="none" w:sz="0" w:space="0" w:color="auto"/>
            <w:left w:val="none" w:sz="0" w:space="0" w:color="auto"/>
            <w:bottom w:val="none" w:sz="0" w:space="0" w:color="auto"/>
            <w:right w:val="none" w:sz="0" w:space="0" w:color="auto"/>
          </w:divBdr>
        </w:div>
        <w:div w:id="307631350">
          <w:marLeft w:val="0"/>
          <w:marRight w:val="0"/>
          <w:marTop w:val="0"/>
          <w:marBottom w:val="0"/>
          <w:divBdr>
            <w:top w:val="none" w:sz="0" w:space="0" w:color="auto"/>
            <w:left w:val="none" w:sz="0" w:space="0" w:color="auto"/>
            <w:bottom w:val="none" w:sz="0" w:space="0" w:color="auto"/>
            <w:right w:val="none" w:sz="0" w:space="0" w:color="auto"/>
          </w:divBdr>
        </w:div>
        <w:div w:id="922375295">
          <w:marLeft w:val="0"/>
          <w:marRight w:val="0"/>
          <w:marTop w:val="0"/>
          <w:marBottom w:val="0"/>
          <w:divBdr>
            <w:top w:val="none" w:sz="0" w:space="0" w:color="auto"/>
            <w:left w:val="none" w:sz="0" w:space="0" w:color="auto"/>
            <w:bottom w:val="none" w:sz="0" w:space="0" w:color="auto"/>
            <w:right w:val="none" w:sz="0" w:space="0" w:color="auto"/>
          </w:divBdr>
        </w:div>
        <w:div w:id="915825415">
          <w:marLeft w:val="0"/>
          <w:marRight w:val="0"/>
          <w:marTop w:val="0"/>
          <w:marBottom w:val="0"/>
          <w:divBdr>
            <w:top w:val="none" w:sz="0" w:space="0" w:color="auto"/>
            <w:left w:val="none" w:sz="0" w:space="0" w:color="auto"/>
            <w:bottom w:val="none" w:sz="0" w:space="0" w:color="auto"/>
            <w:right w:val="none" w:sz="0" w:space="0" w:color="auto"/>
          </w:divBdr>
        </w:div>
        <w:div w:id="820848062">
          <w:marLeft w:val="0"/>
          <w:marRight w:val="0"/>
          <w:marTop w:val="0"/>
          <w:marBottom w:val="0"/>
          <w:divBdr>
            <w:top w:val="none" w:sz="0" w:space="0" w:color="auto"/>
            <w:left w:val="none" w:sz="0" w:space="0" w:color="auto"/>
            <w:bottom w:val="none" w:sz="0" w:space="0" w:color="auto"/>
            <w:right w:val="none" w:sz="0" w:space="0" w:color="auto"/>
          </w:divBdr>
        </w:div>
        <w:div w:id="165756353">
          <w:marLeft w:val="0"/>
          <w:marRight w:val="0"/>
          <w:marTop w:val="0"/>
          <w:marBottom w:val="0"/>
          <w:divBdr>
            <w:top w:val="none" w:sz="0" w:space="0" w:color="auto"/>
            <w:left w:val="none" w:sz="0" w:space="0" w:color="auto"/>
            <w:bottom w:val="none" w:sz="0" w:space="0" w:color="auto"/>
            <w:right w:val="none" w:sz="0" w:space="0" w:color="auto"/>
          </w:divBdr>
        </w:div>
        <w:div w:id="1004667032">
          <w:marLeft w:val="0"/>
          <w:marRight w:val="0"/>
          <w:marTop w:val="0"/>
          <w:marBottom w:val="0"/>
          <w:divBdr>
            <w:top w:val="none" w:sz="0" w:space="0" w:color="auto"/>
            <w:left w:val="none" w:sz="0" w:space="0" w:color="auto"/>
            <w:bottom w:val="none" w:sz="0" w:space="0" w:color="auto"/>
            <w:right w:val="none" w:sz="0" w:space="0" w:color="auto"/>
          </w:divBdr>
        </w:div>
        <w:div w:id="1424911470">
          <w:marLeft w:val="0"/>
          <w:marRight w:val="0"/>
          <w:marTop w:val="0"/>
          <w:marBottom w:val="0"/>
          <w:divBdr>
            <w:top w:val="none" w:sz="0" w:space="0" w:color="auto"/>
            <w:left w:val="none" w:sz="0" w:space="0" w:color="auto"/>
            <w:bottom w:val="none" w:sz="0" w:space="0" w:color="auto"/>
            <w:right w:val="none" w:sz="0" w:space="0" w:color="auto"/>
          </w:divBdr>
        </w:div>
        <w:div w:id="1515463450">
          <w:marLeft w:val="0"/>
          <w:marRight w:val="0"/>
          <w:marTop w:val="0"/>
          <w:marBottom w:val="0"/>
          <w:divBdr>
            <w:top w:val="none" w:sz="0" w:space="0" w:color="auto"/>
            <w:left w:val="none" w:sz="0" w:space="0" w:color="auto"/>
            <w:bottom w:val="none" w:sz="0" w:space="0" w:color="auto"/>
            <w:right w:val="none" w:sz="0" w:space="0" w:color="auto"/>
          </w:divBdr>
        </w:div>
        <w:div w:id="587009491">
          <w:marLeft w:val="0"/>
          <w:marRight w:val="0"/>
          <w:marTop w:val="0"/>
          <w:marBottom w:val="0"/>
          <w:divBdr>
            <w:top w:val="none" w:sz="0" w:space="0" w:color="auto"/>
            <w:left w:val="none" w:sz="0" w:space="0" w:color="auto"/>
            <w:bottom w:val="none" w:sz="0" w:space="0" w:color="auto"/>
            <w:right w:val="none" w:sz="0" w:space="0" w:color="auto"/>
          </w:divBdr>
        </w:div>
        <w:div w:id="1670059933">
          <w:marLeft w:val="0"/>
          <w:marRight w:val="0"/>
          <w:marTop w:val="0"/>
          <w:marBottom w:val="0"/>
          <w:divBdr>
            <w:top w:val="none" w:sz="0" w:space="0" w:color="auto"/>
            <w:left w:val="none" w:sz="0" w:space="0" w:color="auto"/>
            <w:bottom w:val="none" w:sz="0" w:space="0" w:color="auto"/>
            <w:right w:val="none" w:sz="0" w:space="0" w:color="auto"/>
          </w:divBdr>
        </w:div>
        <w:div w:id="1691949396">
          <w:marLeft w:val="0"/>
          <w:marRight w:val="0"/>
          <w:marTop w:val="0"/>
          <w:marBottom w:val="0"/>
          <w:divBdr>
            <w:top w:val="none" w:sz="0" w:space="0" w:color="auto"/>
            <w:left w:val="none" w:sz="0" w:space="0" w:color="auto"/>
            <w:bottom w:val="none" w:sz="0" w:space="0" w:color="auto"/>
            <w:right w:val="none" w:sz="0" w:space="0" w:color="auto"/>
          </w:divBdr>
        </w:div>
        <w:div w:id="1090003175">
          <w:marLeft w:val="0"/>
          <w:marRight w:val="0"/>
          <w:marTop w:val="0"/>
          <w:marBottom w:val="0"/>
          <w:divBdr>
            <w:top w:val="none" w:sz="0" w:space="0" w:color="auto"/>
            <w:left w:val="none" w:sz="0" w:space="0" w:color="auto"/>
            <w:bottom w:val="none" w:sz="0" w:space="0" w:color="auto"/>
            <w:right w:val="none" w:sz="0" w:space="0" w:color="auto"/>
          </w:divBdr>
        </w:div>
        <w:div w:id="1228958950">
          <w:marLeft w:val="0"/>
          <w:marRight w:val="0"/>
          <w:marTop w:val="0"/>
          <w:marBottom w:val="0"/>
          <w:divBdr>
            <w:top w:val="none" w:sz="0" w:space="0" w:color="auto"/>
            <w:left w:val="none" w:sz="0" w:space="0" w:color="auto"/>
            <w:bottom w:val="none" w:sz="0" w:space="0" w:color="auto"/>
            <w:right w:val="none" w:sz="0" w:space="0" w:color="auto"/>
          </w:divBdr>
        </w:div>
        <w:div w:id="1467746245">
          <w:marLeft w:val="0"/>
          <w:marRight w:val="0"/>
          <w:marTop w:val="0"/>
          <w:marBottom w:val="0"/>
          <w:divBdr>
            <w:top w:val="none" w:sz="0" w:space="0" w:color="auto"/>
            <w:left w:val="none" w:sz="0" w:space="0" w:color="auto"/>
            <w:bottom w:val="none" w:sz="0" w:space="0" w:color="auto"/>
            <w:right w:val="none" w:sz="0" w:space="0" w:color="auto"/>
          </w:divBdr>
        </w:div>
        <w:div w:id="133837374">
          <w:marLeft w:val="0"/>
          <w:marRight w:val="0"/>
          <w:marTop w:val="0"/>
          <w:marBottom w:val="0"/>
          <w:divBdr>
            <w:top w:val="none" w:sz="0" w:space="0" w:color="auto"/>
            <w:left w:val="none" w:sz="0" w:space="0" w:color="auto"/>
            <w:bottom w:val="none" w:sz="0" w:space="0" w:color="auto"/>
            <w:right w:val="none" w:sz="0" w:space="0" w:color="auto"/>
          </w:divBdr>
        </w:div>
        <w:div w:id="105347758">
          <w:marLeft w:val="0"/>
          <w:marRight w:val="0"/>
          <w:marTop w:val="0"/>
          <w:marBottom w:val="0"/>
          <w:divBdr>
            <w:top w:val="none" w:sz="0" w:space="0" w:color="auto"/>
            <w:left w:val="none" w:sz="0" w:space="0" w:color="auto"/>
            <w:bottom w:val="none" w:sz="0" w:space="0" w:color="auto"/>
            <w:right w:val="none" w:sz="0" w:space="0" w:color="auto"/>
          </w:divBdr>
        </w:div>
        <w:div w:id="476845997">
          <w:marLeft w:val="0"/>
          <w:marRight w:val="0"/>
          <w:marTop w:val="0"/>
          <w:marBottom w:val="0"/>
          <w:divBdr>
            <w:top w:val="none" w:sz="0" w:space="0" w:color="auto"/>
            <w:left w:val="none" w:sz="0" w:space="0" w:color="auto"/>
            <w:bottom w:val="none" w:sz="0" w:space="0" w:color="auto"/>
            <w:right w:val="none" w:sz="0" w:space="0" w:color="auto"/>
          </w:divBdr>
        </w:div>
        <w:div w:id="1682316329">
          <w:marLeft w:val="0"/>
          <w:marRight w:val="0"/>
          <w:marTop w:val="0"/>
          <w:marBottom w:val="0"/>
          <w:divBdr>
            <w:top w:val="none" w:sz="0" w:space="0" w:color="auto"/>
            <w:left w:val="none" w:sz="0" w:space="0" w:color="auto"/>
            <w:bottom w:val="none" w:sz="0" w:space="0" w:color="auto"/>
            <w:right w:val="none" w:sz="0" w:space="0" w:color="auto"/>
          </w:divBdr>
        </w:div>
        <w:div w:id="1838227520">
          <w:marLeft w:val="0"/>
          <w:marRight w:val="0"/>
          <w:marTop w:val="0"/>
          <w:marBottom w:val="0"/>
          <w:divBdr>
            <w:top w:val="none" w:sz="0" w:space="0" w:color="auto"/>
            <w:left w:val="none" w:sz="0" w:space="0" w:color="auto"/>
            <w:bottom w:val="none" w:sz="0" w:space="0" w:color="auto"/>
            <w:right w:val="none" w:sz="0" w:space="0" w:color="auto"/>
          </w:divBdr>
        </w:div>
        <w:div w:id="1362516213">
          <w:marLeft w:val="0"/>
          <w:marRight w:val="0"/>
          <w:marTop w:val="0"/>
          <w:marBottom w:val="0"/>
          <w:divBdr>
            <w:top w:val="none" w:sz="0" w:space="0" w:color="auto"/>
            <w:left w:val="none" w:sz="0" w:space="0" w:color="auto"/>
            <w:bottom w:val="none" w:sz="0" w:space="0" w:color="auto"/>
            <w:right w:val="none" w:sz="0" w:space="0" w:color="auto"/>
          </w:divBdr>
        </w:div>
        <w:div w:id="1299069873">
          <w:marLeft w:val="0"/>
          <w:marRight w:val="0"/>
          <w:marTop w:val="0"/>
          <w:marBottom w:val="0"/>
          <w:divBdr>
            <w:top w:val="none" w:sz="0" w:space="0" w:color="auto"/>
            <w:left w:val="none" w:sz="0" w:space="0" w:color="auto"/>
            <w:bottom w:val="none" w:sz="0" w:space="0" w:color="auto"/>
            <w:right w:val="none" w:sz="0" w:space="0" w:color="auto"/>
          </w:divBdr>
        </w:div>
        <w:div w:id="41246422">
          <w:marLeft w:val="0"/>
          <w:marRight w:val="0"/>
          <w:marTop w:val="0"/>
          <w:marBottom w:val="0"/>
          <w:divBdr>
            <w:top w:val="none" w:sz="0" w:space="0" w:color="auto"/>
            <w:left w:val="none" w:sz="0" w:space="0" w:color="auto"/>
            <w:bottom w:val="none" w:sz="0" w:space="0" w:color="auto"/>
            <w:right w:val="none" w:sz="0" w:space="0" w:color="auto"/>
          </w:divBdr>
        </w:div>
        <w:div w:id="1337882360">
          <w:marLeft w:val="0"/>
          <w:marRight w:val="0"/>
          <w:marTop w:val="0"/>
          <w:marBottom w:val="0"/>
          <w:divBdr>
            <w:top w:val="none" w:sz="0" w:space="0" w:color="auto"/>
            <w:left w:val="none" w:sz="0" w:space="0" w:color="auto"/>
            <w:bottom w:val="none" w:sz="0" w:space="0" w:color="auto"/>
            <w:right w:val="none" w:sz="0" w:space="0" w:color="auto"/>
          </w:divBdr>
        </w:div>
        <w:div w:id="782843392">
          <w:marLeft w:val="0"/>
          <w:marRight w:val="0"/>
          <w:marTop w:val="0"/>
          <w:marBottom w:val="0"/>
          <w:divBdr>
            <w:top w:val="none" w:sz="0" w:space="0" w:color="auto"/>
            <w:left w:val="none" w:sz="0" w:space="0" w:color="auto"/>
            <w:bottom w:val="none" w:sz="0" w:space="0" w:color="auto"/>
            <w:right w:val="none" w:sz="0" w:space="0" w:color="auto"/>
          </w:divBdr>
        </w:div>
        <w:div w:id="460851269">
          <w:marLeft w:val="0"/>
          <w:marRight w:val="0"/>
          <w:marTop w:val="0"/>
          <w:marBottom w:val="0"/>
          <w:divBdr>
            <w:top w:val="none" w:sz="0" w:space="0" w:color="auto"/>
            <w:left w:val="none" w:sz="0" w:space="0" w:color="auto"/>
            <w:bottom w:val="none" w:sz="0" w:space="0" w:color="auto"/>
            <w:right w:val="none" w:sz="0" w:space="0" w:color="auto"/>
          </w:divBdr>
        </w:div>
        <w:div w:id="1272054676">
          <w:marLeft w:val="0"/>
          <w:marRight w:val="0"/>
          <w:marTop w:val="0"/>
          <w:marBottom w:val="0"/>
          <w:divBdr>
            <w:top w:val="none" w:sz="0" w:space="0" w:color="auto"/>
            <w:left w:val="none" w:sz="0" w:space="0" w:color="auto"/>
            <w:bottom w:val="none" w:sz="0" w:space="0" w:color="auto"/>
            <w:right w:val="none" w:sz="0" w:space="0" w:color="auto"/>
          </w:divBdr>
        </w:div>
        <w:div w:id="1231311880">
          <w:marLeft w:val="0"/>
          <w:marRight w:val="0"/>
          <w:marTop w:val="0"/>
          <w:marBottom w:val="0"/>
          <w:divBdr>
            <w:top w:val="none" w:sz="0" w:space="0" w:color="auto"/>
            <w:left w:val="none" w:sz="0" w:space="0" w:color="auto"/>
            <w:bottom w:val="none" w:sz="0" w:space="0" w:color="auto"/>
            <w:right w:val="none" w:sz="0" w:space="0" w:color="auto"/>
          </w:divBdr>
        </w:div>
        <w:div w:id="1164660400">
          <w:marLeft w:val="0"/>
          <w:marRight w:val="0"/>
          <w:marTop w:val="0"/>
          <w:marBottom w:val="0"/>
          <w:divBdr>
            <w:top w:val="none" w:sz="0" w:space="0" w:color="auto"/>
            <w:left w:val="none" w:sz="0" w:space="0" w:color="auto"/>
            <w:bottom w:val="none" w:sz="0" w:space="0" w:color="auto"/>
            <w:right w:val="none" w:sz="0" w:space="0" w:color="auto"/>
          </w:divBdr>
        </w:div>
        <w:div w:id="1534803497">
          <w:marLeft w:val="0"/>
          <w:marRight w:val="0"/>
          <w:marTop w:val="0"/>
          <w:marBottom w:val="0"/>
          <w:divBdr>
            <w:top w:val="none" w:sz="0" w:space="0" w:color="auto"/>
            <w:left w:val="none" w:sz="0" w:space="0" w:color="auto"/>
            <w:bottom w:val="none" w:sz="0" w:space="0" w:color="auto"/>
            <w:right w:val="none" w:sz="0" w:space="0" w:color="auto"/>
          </w:divBdr>
        </w:div>
        <w:div w:id="1193151792">
          <w:marLeft w:val="0"/>
          <w:marRight w:val="0"/>
          <w:marTop w:val="0"/>
          <w:marBottom w:val="0"/>
          <w:divBdr>
            <w:top w:val="none" w:sz="0" w:space="0" w:color="auto"/>
            <w:left w:val="none" w:sz="0" w:space="0" w:color="auto"/>
            <w:bottom w:val="none" w:sz="0" w:space="0" w:color="auto"/>
            <w:right w:val="none" w:sz="0" w:space="0" w:color="auto"/>
          </w:divBdr>
        </w:div>
        <w:div w:id="14157496">
          <w:marLeft w:val="0"/>
          <w:marRight w:val="0"/>
          <w:marTop w:val="0"/>
          <w:marBottom w:val="0"/>
          <w:divBdr>
            <w:top w:val="none" w:sz="0" w:space="0" w:color="auto"/>
            <w:left w:val="none" w:sz="0" w:space="0" w:color="auto"/>
            <w:bottom w:val="none" w:sz="0" w:space="0" w:color="auto"/>
            <w:right w:val="none" w:sz="0" w:space="0" w:color="auto"/>
          </w:divBdr>
        </w:div>
        <w:div w:id="1446734140">
          <w:marLeft w:val="0"/>
          <w:marRight w:val="0"/>
          <w:marTop w:val="0"/>
          <w:marBottom w:val="0"/>
          <w:divBdr>
            <w:top w:val="none" w:sz="0" w:space="0" w:color="auto"/>
            <w:left w:val="none" w:sz="0" w:space="0" w:color="auto"/>
            <w:bottom w:val="none" w:sz="0" w:space="0" w:color="auto"/>
            <w:right w:val="none" w:sz="0" w:space="0" w:color="auto"/>
          </w:divBdr>
        </w:div>
        <w:div w:id="1148785225">
          <w:marLeft w:val="0"/>
          <w:marRight w:val="0"/>
          <w:marTop w:val="0"/>
          <w:marBottom w:val="0"/>
          <w:divBdr>
            <w:top w:val="none" w:sz="0" w:space="0" w:color="auto"/>
            <w:left w:val="none" w:sz="0" w:space="0" w:color="auto"/>
            <w:bottom w:val="none" w:sz="0" w:space="0" w:color="auto"/>
            <w:right w:val="none" w:sz="0" w:space="0" w:color="auto"/>
          </w:divBdr>
        </w:div>
        <w:div w:id="9648046">
          <w:marLeft w:val="0"/>
          <w:marRight w:val="0"/>
          <w:marTop w:val="0"/>
          <w:marBottom w:val="0"/>
          <w:divBdr>
            <w:top w:val="none" w:sz="0" w:space="0" w:color="auto"/>
            <w:left w:val="none" w:sz="0" w:space="0" w:color="auto"/>
            <w:bottom w:val="none" w:sz="0" w:space="0" w:color="auto"/>
            <w:right w:val="none" w:sz="0" w:space="0" w:color="auto"/>
          </w:divBdr>
        </w:div>
        <w:div w:id="858080481">
          <w:marLeft w:val="0"/>
          <w:marRight w:val="0"/>
          <w:marTop w:val="0"/>
          <w:marBottom w:val="0"/>
          <w:divBdr>
            <w:top w:val="none" w:sz="0" w:space="0" w:color="auto"/>
            <w:left w:val="none" w:sz="0" w:space="0" w:color="auto"/>
            <w:bottom w:val="none" w:sz="0" w:space="0" w:color="auto"/>
            <w:right w:val="none" w:sz="0" w:space="0" w:color="auto"/>
          </w:divBdr>
        </w:div>
        <w:div w:id="89663062">
          <w:marLeft w:val="0"/>
          <w:marRight w:val="0"/>
          <w:marTop w:val="0"/>
          <w:marBottom w:val="0"/>
          <w:divBdr>
            <w:top w:val="none" w:sz="0" w:space="0" w:color="auto"/>
            <w:left w:val="none" w:sz="0" w:space="0" w:color="auto"/>
            <w:bottom w:val="none" w:sz="0" w:space="0" w:color="auto"/>
            <w:right w:val="none" w:sz="0" w:space="0" w:color="auto"/>
          </w:divBdr>
        </w:div>
        <w:div w:id="1290895101">
          <w:marLeft w:val="0"/>
          <w:marRight w:val="0"/>
          <w:marTop w:val="0"/>
          <w:marBottom w:val="0"/>
          <w:divBdr>
            <w:top w:val="none" w:sz="0" w:space="0" w:color="auto"/>
            <w:left w:val="none" w:sz="0" w:space="0" w:color="auto"/>
            <w:bottom w:val="none" w:sz="0" w:space="0" w:color="auto"/>
            <w:right w:val="none" w:sz="0" w:space="0" w:color="auto"/>
          </w:divBdr>
        </w:div>
        <w:div w:id="1380280220">
          <w:marLeft w:val="0"/>
          <w:marRight w:val="0"/>
          <w:marTop w:val="0"/>
          <w:marBottom w:val="0"/>
          <w:divBdr>
            <w:top w:val="none" w:sz="0" w:space="0" w:color="auto"/>
            <w:left w:val="none" w:sz="0" w:space="0" w:color="auto"/>
            <w:bottom w:val="none" w:sz="0" w:space="0" w:color="auto"/>
            <w:right w:val="none" w:sz="0" w:space="0" w:color="auto"/>
          </w:divBdr>
        </w:div>
        <w:div w:id="1767847566">
          <w:marLeft w:val="0"/>
          <w:marRight w:val="0"/>
          <w:marTop w:val="0"/>
          <w:marBottom w:val="0"/>
          <w:divBdr>
            <w:top w:val="none" w:sz="0" w:space="0" w:color="auto"/>
            <w:left w:val="none" w:sz="0" w:space="0" w:color="auto"/>
            <w:bottom w:val="none" w:sz="0" w:space="0" w:color="auto"/>
            <w:right w:val="none" w:sz="0" w:space="0" w:color="auto"/>
          </w:divBdr>
        </w:div>
        <w:div w:id="1935430923">
          <w:marLeft w:val="0"/>
          <w:marRight w:val="0"/>
          <w:marTop w:val="0"/>
          <w:marBottom w:val="0"/>
          <w:divBdr>
            <w:top w:val="none" w:sz="0" w:space="0" w:color="auto"/>
            <w:left w:val="none" w:sz="0" w:space="0" w:color="auto"/>
            <w:bottom w:val="none" w:sz="0" w:space="0" w:color="auto"/>
            <w:right w:val="none" w:sz="0" w:space="0" w:color="auto"/>
          </w:divBdr>
        </w:div>
        <w:div w:id="587730835">
          <w:marLeft w:val="0"/>
          <w:marRight w:val="0"/>
          <w:marTop w:val="0"/>
          <w:marBottom w:val="0"/>
          <w:divBdr>
            <w:top w:val="none" w:sz="0" w:space="0" w:color="auto"/>
            <w:left w:val="none" w:sz="0" w:space="0" w:color="auto"/>
            <w:bottom w:val="none" w:sz="0" w:space="0" w:color="auto"/>
            <w:right w:val="none" w:sz="0" w:space="0" w:color="auto"/>
          </w:divBdr>
        </w:div>
        <w:div w:id="2143377544">
          <w:marLeft w:val="0"/>
          <w:marRight w:val="0"/>
          <w:marTop w:val="0"/>
          <w:marBottom w:val="0"/>
          <w:divBdr>
            <w:top w:val="none" w:sz="0" w:space="0" w:color="auto"/>
            <w:left w:val="none" w:sz="0" w:space="0" w:color="auto"/>
            <w:bottom w:val="none" w:sz="0" w:space="0" w:color="auto"/>
            <w:right w:val="none" w:sz="0" w:space="0" w:color="auto"/>
          </w:divBdr>
        </w:div>
        <w:div w:id="83503507">
          <w:marLeft w:val="0"/>
          <w:marRight w:val="0"/>
          <w:marTop w:val="0"/>
          <w:marBottom w:val="0"/>
          <w:divBdr>
            <w:top w:val="none" w:sz="0" w:space="0" w:color="auto"/>
            <w:left w:val="none" w:sz="0" w:space="0" w:color="auto"/>
            <w:bottom w:val="none" w:sz="0" w:space="0" w:color="auto"/>
            <w:right w:val="none" w:sz="0" w:space="0" w:color="auto"/>
          </w:divBdr>
        </w:div>
        <w:div w:id="300308821">
          <w:marLeft w:val="0"/>
          <w:marRight w:val="0"/>
          <w:marTop w:val="0"/>
          <w:marBottom w:val="0"/>
          <w:divBdr>
            <w:top w:val="none" w:sz="0" w:space="0" w:color="auto"/>
            <w:left w:val="none" w:sz="0" w:space="0" w:color="auto"/>
            <w:bottom w:val="none" w:sz="0" w:space="0" w:color="auto"/>
            <w:right w:val="none" w:sz="0" w:space="0" w:color="auto"/>
          </w:divBdr>
        </w:div>
        <w:div w:id="1007253027">
          <w:marLeft w:val="0"/>
          <w:marRight w:val="0"/>
          <w:marTop w:val="0"/>
          <w:marBottom w:val="0"/>
          <w:divBdr>
            <w:top w:val="none" w:sz="0" w:space="0" w:color="auto"/>
            <w:left w:val="none" w:sz="0" w:space="0" w:color="auto"/>
            <w:bottom w:val="none" w:sz="0" w:space="0" w:color="auto"/>
            <w:right w:val="none" w:sz="0" w:space="0" w:color="auto"/>
          </w:divBdr>
        </w:div>
        <w:div w:id="1429615937">
          <w:marLeft w:val="0"/>
          <w:marRight w:val="0"/>
          <w:marTop w:val="0"/>
          <w:marBottom w:val="0"/>
          <w:divBdr>
            <w:top w:val="none" w:sz="0" w:space="0" w:color="auto"/>
            <w:left w:val="none" w:sz="0" w:space="0" w:color="auto"/>
            <w:bottom w:val="none" w:sz="0" w:space="0" w:color="auto"/>
            <w:right w:val="none" w:sz="0" w:space="0" w:color="auto"/>
          </w:divBdr>
        </w:div>
        <w:div w:id="623200001">
          <w:marLeft w:val="0"/>
          <w:marRight w:val="0"/>
          <w:marTop w:val="0"/>
          <w:marBottom w:val="0"/>
          <w:divBdr>
            <w:top w:val="none" w:sz="0" w:space="0" w:color="auto"/>
            <w:left w:val="none" w:sz="0" w:space="0" w:color="auto"/>
            <w:bottom w:val="none" w:sz="0" w:space="0" w:color="auto"/>
            <w:right w:val="none" w:sz="0" w:space="0" w:color="auto"/>
          </w:divBdr>
        </w:div>
        <w:div w:id="2130472668">
          <w:marLeft w:val="0"/>
          <w:marRight w:val="0"/>
          <w:marTop w:val="0"/>
          <w:marBottom w:val="0"/>
          <w:divBdr>
            <w:top w:val="none" w:sz="0" w:space="0" w:color="auto"/>
            <w:left w:val="none" w:sz="0" w:space="0" w:color="auto"/>
            <w:bottom w:val="none" w:sz="0" w:space="0" w:color="auto"/>
            <w:right w:val="none" w:sz="0" w:space="0" w:color="auto"/>
          </w:divBdr>
        </w:div>
        <w:div w:id="66002292">
          <w:marLeft w:val="0"/>
          <w:marRight w:val="0"/>
          <w:marTop w:val="0"/>
          <w:marBottom w:val="0"/>
          <w:divBdr>
            <w:top w:val="none" w:sz="0" w:space="0" w:color="auto"/>
            <w:left w:val="none" w:sz="0" w:space="0" w:color="auto"/>
            <w:bottom w:val="none" w:sz="0" w:space="0" w:color="auto"/>
            <w:right w:val="none" w:sz="0" w:space="0" w:color="auto"/>
          </w:divBdr>
        </w:div>
        <w:div w:id="233468474">
          <w:marLeft w:val="0"/>
          <w:marRight w:val="0"/>
          <w:marTop w:val="0"/>
          <w:marBottom w:val="0"/>
          <w:divBdr>
            <w:top w:val="none" w:sz="0" w:space="0" w:color="auto"/>
            <w:left w:val="none" w:sz="0" w:space="0" w:color="auto"/>
            <w:bottom w:val="none" w:sz="0" w:space="0" w:color="auto"/>
            <w:right w:val="none" w:sz="0" w:space="0" w:color="auto"/>
          </w:divBdr>
        </w:div>
        <w:div w:id="974062522">
          <w:marLeft w:val="0"/>
          <w:marRight w:val="0"/>
          <w:marTop w:val="0"/>
          <w:marBottom w:val="0"/>
          <w:divBdr>
            <w:top w:val="none" w:sz="0" w:space="0" w:color="auto"/>
            <w:left w:val="none" w:sz="0" w:space="0" w:color="auto"/>
            <w:bottom w:val="none" w:sz="0" w:space="0" w:color="auto"/>
            <w:right w:val="none" w:sz="0" w:space="0" w:color="auto"/>
          </w:divBdr>
        </w:div>
        <w:div w:id="224924034">
          <w:marLeft w:val="0"/>
          <w:marRight w:val="0"/>
          <w:marTop w:val="0"/>
          <w:marBottom w:val="0"/>
          <w:divBdr>
            <w:top w:val="none" w:sz="0" w:space="0" w:color="auto"/>
            <w:left w:val="none" w:sz="0" w:space="0" w:color="auto"/>
            <w:bottom w:val="none" w:sz="0" w:space="0" w:color="auto"/>
            <w:right w:val="none" w:sz="0" w:space="0" w:color="auto"/>
          </w:divBdr>
        </w:div>
        <w:div w:id="1001156120">
          <w:marLeft w:val="0"/>
          <w:marRight w:val="0"/>
          <w:marTop w:val="0"/>
          <w:marBottom w:val="0"/>
          <w:divBdr>
            <w:top w:val="none" w:sz="0" w:space="0" w:color="auto"/>
            <w:left w:val="none" w:sz="0" w:space="0" w:color="auto"/>
            <w:bottom w:val="none" w:sz="0" w:space="0" w:color="auto"/>
            <w:right w:val="none" w:sz="0" w:space="0" w:color="auto"/>
          </w:divBdr>
        </w:div>
        <w:div w:id="810681169">
          <w:marLeft w:val="0"/>
          <w:marRight w:val="0"/>
          <w:marTop w:val="0"/>
          <w:marBottom w:val="0"/>
          <w:divBdr>
            <w:top w:val="none" w:sz="0" w:space="0" w:color="auto"/>
            <w:left w:val="none" w:sz="0" w:space="0" w:color="auto"/>
            <w:bottom w:val="none" w:sz="0" w:space="0" w:color="auto"/>
            <w:right w:val="none" w:sz="0" w:space="0" w:color="auto"/>
          </w:divBdr>
        </w:div>
        <w:div w:id="889152262">
          <w:marLeft w:val="0"/>
          <w:marRight w:val="0"/>
          <w:marTop w:val="0"/>
          <w:marBottom w:val="0"/>
          <w:divBdr>
            <w:top w:val="none" w:sz="0" w:space="0" w:color="auto"/>
            <w:left w:val="none" w:sz="0" w:space="0" w:color="auto"/>
            <w:bottom w:val="none" w:sz="0" w:space="0" w:color="auto"/>
            <w:right w:val="none" w:sz="0" w:space="0" w:color="auto"/>
          </w:divBdr>
        </w:div>
        <w:div w:id="1920022934">
          <w:marLeft w:val="0"/>
          <w:marRight w:val="0"/>
          <w:marTop w:val="0"/>
          <w:marBottom w:val="0"/>
          <w:divBdr>
            <w:top w:val="none" w:sz="0" w:space="0" w:color="auto"/>
            <w:left w:val="none" w:sz="0" w:space="0" w:color="auto"/>
            <w:bottom w:val="none" w:sz="0" w:space="0" w:color="auto"/>
            <w:right w:val="none" w:sz="0" w:space="0" w:color="auto"/>
          </w:divBdr>
        </w:div>
        <w:div w:id="1515537501">
          <w:marLeft w:val="0"/>
          <w:marRight w:val="0"/>
          <w:marTop w:val="0"/>
          <w:marBottom w:val="0"/>
          <w:divBdr>
            <w:top w:val="none" w:sz="0" w:space="0" w:color="auto"/>
            <w:left w:val="none" w:sz="0" w:space="0" w:color="auto"/>
            <w:bottom w:val="none" w:sz="0" w:space="0" w:color="auto"/>
            <w:right w:val="none" w:sz="0" w:space="0" w:color="auto"/>
          </w:divBdr>
        </w:div>
        <w:div w:id="1061169818">
          <w:marLeft w:val="0"/>
          <w:marRight w:val="0"/>
          <w:marTop w:val="0"/>
          <w:marBottom w:val="0"/>
          <w:divBdr>
            <w:top w:val="none" w:sz="0" w:space="0" w:color="auto"/>
            <w:left w:val="none" w:sz="0" w:space="0" w:color="auto"/>
            <w:bottom w:val="none" w:sz="0" w:space="0" w:color="auto"/>
            <w:right w:val="none" w:sz="0" w:space="0" w:color="auto"/>
          </w:divBdr>
        </w:div>
        <w:div w:id="1862863216">
          <w:marLeft w:val="0"/>
          <w:marRight w:val="0"/>
          <w:marTop w:val="0"/>
          <w:marBottom w:val="0"/>
          <w:divBdr>
            <w:top w:val="none" w:sz="0" w:space="0" w:color="auto"/>
            <w:left w:val="none" w:sz="0" w:space="0" w:color="auto"/>
            <w:bottom w:val="none" w:sz="0" w:space="0" w:color="auto"/>
            <w:right w:val="none" w:sz="0" w:space="0" w:color="auto"/>
          </w:divBdr>
        </w:div>
        <w:div w:id="96487789">
          <w:marLeft w:val="0"/>
          <w:marRight w:val="0"/>
          <w:marTop w:val="0"/>
          <w:marBottom w:val="0"/>
          <w:divBdr>
            <w:top w:val="none" w:sz="0" w:space="0" w:color="auto"/>
            <w:left w:val="none" w:sz="0" w:space="0" w:color="auto"/>
            <w:bottom w:val="none" w:sz="0" w:space="0" w:color="auto"/>
            <w:right w:val="none" w:sz="0" w:space="0" w:color="auto"/>
          </w:divBdr>
        </w:div>
        <w:div w:id="1838614025">
          <w:marLeft w:val="0"/>
          <w:marRight w:val="0"/>
          <w:marTop w:val="0"/>
          <w:marBottom w:val="0"/>
          <w:divBdr>
            <w:top w:val="none" w:sz="0" w:space="0" w:color="auto"/>
            <w:left w:val="none" w:sz="0" w:space="0" w:color="auto"/>
            <w:bottom w:val="none" w:sz="0" w:space="0" w:color="auto"/>
            <w:right w:val="none" w:sz="0" w:space="0" w:color="auto"/>
          </w:divBdr>
        </w:div>
        <w:div w:id="177355123">
          <w:marLeft w:val="0"/>
          <w:marRight w:val="0"/>
          <w:marTop w:val="0"/>
          <w:marBottom w:val="0"/>
          <w:divBdr>
            <w:top w:val="none" w:sz="0" w:space="0" w:color="auto"/>
            <w:left w:val="none" w:sz="0" w:space="0" w:color="auto"/>
            <w:bottom w:val="none" w:sz="0" w:space="0" w:color="auto"/>
            <w:right w:val="none" w:sz="0" w:space="0" w:color="auto"/>
          </w:divBdr>
        </w:div>
        <w:div w:id="477380844">
          <w:marLeft w:val="0"/>
          <w:marRight w:val="0"/>
          <w:marTop w:val="0"/>
          <w:marBottom w:val="0"/>
          <w:divBdr>
            <w:top w:val="none" w:sz="0" w:space="0" w:color="auto"/>
            <w:left w:val="none" w:sz="0" w:space="0" w:color="auto"/>
            <w:bottom w:val="none" w:sz="0" w:space="0" w:color="auto"/>
            <w:right w:val="none" w:sz="0" w:space="0" w:color="auto"/>
          </w:divBdr>
        </w:div>
        <w:div w:id="1248148847">
          <w:marLeft w:val="0"/>
          <w:marRight w:val="0"/>
          <w:marTop w:val="0"/>
          <w:marBottom w:val="0"/>
          <w:divBdr>
            <w:top w:val="none" w:sz="0" w:space="0" w:color="auto"/>
            <w:left w:val="none" w:sz="0" w:space="0" w:color="auto"/>
            <w:bottom w:val="none" w:sz="0" w:space="0" w:color="auto"/>
            <w:right w:val="none" w:sz="0" w:space="0" w:color="auto"/>
          </w:divBdr>
        </w:div>
        <w:div w:id="1711150210">
          <w:marLeft w:val="0"/>
          <w:marRight w:val="0"/>
          <w:marTop w:val="0"/>
          <w:marBottom w:val="0"/>
          <w:divBdr>
            <w:top w:val="none" w:sz="0" w:space="0" w:color="auto"/>
            <w:left w:val="none" w:sz="0" w:space="0" w:color="auto"/>
            <w:bottom w:val="none" w:sz="0" w:space="0" w:color="auto"/>
            <w:right w:val="none" w:sz="0" w:space="0" w:color="auto"/>
          </w:divBdr>
        </w:div>
        <w:div w:id="1181629014">
          <w:marLeft w:val="0"/>
          <w:marRight w:val="0"/>
          <w:marTop w:val="0"/>
          <w:marBottom w:val="0"/>
          <w:divBdr>
            <w:top w:val="none" w:sz="0" w:space="0" w:color="auto"/>
            <w:left w:val="none" w:sz="0" w:space="0" w:color="auto"/>
            <w:bottom w:val="none" w:sz="0" w:space="0" w:color="auto"/>
            <w:right w:val="none" w:sz="0" w:space="0" w:color="auto"/>
          </w:divBdr>
        </w:div>
        <w:div w:id="270746613">
          <w:marLeft w:val="0"/>
          <w:marRight w:val="0"/>
          <w:marTop w:val="0"/>
          <w:marBottom w:val="0"/>
          <w:divBdr>
            <w:top w:val="none" w:sz="0" w:space="0" w:color="auto"/>
            <w:left w:val="none" w:sz="0" w:space="0" w:color="auto"/>
            <w:bottom w:val="none" w:sz="0" w:space="0" w:color="auto"/>
            <w:right w:val="none" w:sz="0" w:space="0" w:color="auto"/>
          </w:divBdr>
        </w:div>
        <w:div w:id="833106907">
          <w:marLeft w:val="0"/>
          <w:marRight w:val="0"/>
          <w:marTop w:val="0"/>
          <w:marBottom w:val="0"/>
          <w:divBdr>
            <w:top w:val="none" w:sz="0" w:space="0" w:color="auto"/>
            <w:left w:val="none" w:sz="0" w:space="0" w:color="auto"/>
            <w:bottom w:val="none" w:sz="0" w:space="0" w:color="auto"/>
            <w:right w:val="none" w:sz="0" w:space="0" w:color="auto"/>
          </w:divBdr>
        </w:div>
        <w:div w:id="1995329905">
          <w:marLeft w:val="0"/>
          <w:marRight w:val="0"/>
          <w:marTop w:val="0"/>
          <w:marBottom w:val="0"/>
          <w:divBdr>
            <w:top w:val="none" w:sz="0" w:space="0" w:color="auto"/>
            <w:left w:val="none" w:sz="0" w:space="0" w:color="auto"/>
            <w:bottom w:val="none" w:sz="0" w:space="0" w:color="auto"/>
            <w:right w:val="none" w:sz="0" w:space="0" w:color="auto"/>
          </w:divBdr>
        </w:div>
        <w:div w:id="1805350801">
          <w:marLeft w:val="0"/>
          <w:marRight w:val="0"/>
          <w:marTop w:val="0"/>
          <w:marBottom w:val="0"/>
          <w:divBdr>
            <w:top w:val="none" w:sz="0" w:space="0" w:color="auto"/>
            <w:left w:val="none" w:sz="0" w:space="0" w:color="auto"/>
            <w:bottom w:val="none" w:sz="0" w:space="0" w:color="auto"/>
            <w:right w:val="none" w:sz="0" w:space="0" w:color="auto"/>
          </w:divBdr>
        </w:div>
        <w:div w:id="405038195">
          <w:marLeft w:val="0"/>
          <w:marRight w:val="0"/>
          <w:marTop w:val="0"/>
          <w:marBottom w:val="0"/>
          <w:divBdr>
            <w:top w:val="none" w:sz="0" w:space="0" w:color="auto"/>
            <w:left w:val="none" w:sz="0" w:space="0" w:color="auto"/>
            <w:bottom w:val="none" w:sz="0" w:space="0" w:color="auto"/>
            <w:right w:val="none" w:sz="0" w:space="0" w:color="auto"/>
          </w:divBdr>
        </w:div>
        <w:div w:id="834345590">
          <w:marLeft w:val="0"/>
          <w:marRight w:val="0"/>
          <w:marTop w:val="0"/>
          <w:marBottom w:val="0"/>
          <w:divBdr>
            <w:top w:val="none" w:sz="0" w:space="0" w:color="auto"/>
            <w:left w:val="none" w:sz="0" w:space="0" w:color="auto"/>
            <w:bottom w:val="none" w:sz="0" w:space="0" w:color="auto"/>
            <w:right w:val="none" w:sz="0" w:space="0" w:color="auto"/>
          </w:divBdr>
        </w:div>
        <w:div w:id="621115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55E43-50B9-46B4-9459-50A342A9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9</Pages>
  <Words>2649</Words>
  <Characters>15100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Ольга Сергеевна</cp:lastModifiedBy>
  <cp:revision>23</cp:revision>
  <dcterms:created xsi:type="dcterms:W3CDTF">2016-04-04T11:53:00Z</dcterms:created>
  <dcterms:modified xsi:type="dcterms:W3CDTF">2019-05-08T05:31:00Z</dcterms:modified>
</cp:coreProperties>
</file>